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2ED62FA"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8240" behindDoc="0" locked="0" layoutInCell="1" allowOverlap="1" wp14:anchorId="31A16F4D" wp14:editId="0E91D592">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06AA8C8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D96B1F">
                              <w:rPr>
                                <w:rFonts w:ascii="HGｺﾞｼｯｸM" w:eastAsia="HGｺﾞｼｯｸM" w:hAnsi="ＭＳ Ｐゴシック"/>
                                <w:sz w:val="18"/>
                                <w:szCs w:val="18"/>
                              </w:rPr>
                              <w:t>29</w:t>
                            </w:r>
                            <w:r>
                              <w:rPr>
                                <w:rFonts w:ascii="HGｺﾞｼｯｸM" w:eastAsia="HGｺﾞｼｯｸM" w:hAnsi="ＭＳ Ｐゴシック" w:hint="eastAsia"/>
                                <w:sz w:val="18"/>
                                <w:szCs w:val="18"/>
                              </w:rPr>
                              <w:t>日発行</w:t>
                            </w:r>
                          </w:p>
                          <w:p w14:paraId="4A786222" w14:textId="2D53C14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D96B1F">
                              <w:rPr>
                                <w:rFonts w:ascii="HGｺﾞｼｯｸM" w:eastAsia="HGｺﾞｼｯｸM" w:hAnsi="ＭＳ Ｐゴシック"/>
                                <w:sz w:val="18"/>
                                <w:szCs w:val="18"/>
                              </w:rPr>
                              <w:t>48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06AA8C8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6C52BA">
                        <w:rPr>
                          <w:rFonts w:ascii="HGｺﾞｼｯｸM" w:eastAsia="HGｺﾞｼｯｸM" w:hAnsi="ＭＳ Ｐゴシック"/>
                          <w:sz w:val="18"/>
                          <w:szCs w:val="18"/>
                        </w:rPr>
                        <w:t>11</w:t>
                      </w:r>
                      <w:r>
                        <w:rPr>
                          <w:rFonts w:ascii="HGｺﾞｼｯｸM" w:eastAsia="HGｺﾞｼｯｸM" w:hAnsi="ＭＳ Ｐゴシック" w:hint="eastAsia"/>
                          <w:sz w:val="18"/>
                          <w:szCs w:val="18"/>
                        </w:rPr>
                        <w:t>月</w:t>
                      </w:r>
                      <w:r w:rsidR="00D96B1F">
                        <w:rPr>
                          <w:rFonts w:ascii="HGｺﾞｼｯｸM" w:eastAsia="HGｺﾞｼｯｸM" w:hAnsi="ＭＳ Ｐゴシック"/>
                          <w:sz w:val="18"/>
                          <w:szCs w:val="18"/>
                        </w:rPr>
                        <w:t>29</w:t>
                      </w:r>
                      <w:r>
                        <w:rPr>
                          <w:rFonts w:ascii="HGｺﾞｼｯｸM" w:eastAsia="HGｺﾞｼｯｸM" w:hAnsi="ＭＳ Ｐゴシック" w:hint="eastAsia"/>
                          <w:sz w:val="18"/>
                          <w:szCs w:val="18"/>
                        </w:rPr>
                        <w:t>日発行</w:t>
                      </w:r>
                    </w:p>
                    <w:p w14:paraId="4A786222" w14:textId="2D53C14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D96B1F">
                        <w:rPr>
                          <w:rFonts w:ascii="HGｺﾞｼｯｸM" w:eastAsia="HGｺﾞｼｯｸM" w:hAnsi="ＭＳ Ｐゴシック"/>
                          <w:sz w:val="18"/>
                          <w:szCs w:val="18"/>
                        </w:rPr>
                        <w:t>48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1312" behindDoc="1" locked="0" layoutInCell="1" allowOverlap="1" wp14:anchorId="36ED5AC4" wp14:editId="46EC5D11">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D904E71" w:rsidR="00AF48B6" w:rsidRDefault="00AF48B6" w:rsidP="00CE477B">
      <w:pPr>
        <w:snapToGrid w:val="0"/>
        <w:rPr>
          <w:rFonts w:ascii="HGｺﾞｼｯｸM" w:eastAsia="HGｺﾞｼｯｸM" w:hAnsi="ＭＳ Ｐゴシック"/>
          <w:sz w:val="18"/>
          <w:szCs w:val="18"/>
        </w:rPr>
      </w:pPr>
    </w:p>
    <w:p w14:paraId="09D840B5" w14:textId="6C6697A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3363D2E5"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230DBAB"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0EDB4AAC"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22FF477"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4D9F7ECB"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61DE1C46" w:rsidR="00F01EC9" w:rsidRPr="00C65EF5" w:rsidRDefault="000C01A4"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私とは</w:t>
      </w:r>
    </w:p>
    <w:bookmarkEnd w:id="0"/>
    <w:p w14:paraId="1F7DB5D6" w14:textId="6E8EB1DF" w:rsidR="00954097" w:rsidRDefault="00C74D08" w:rsidP="00E33821">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sidRPr="00C74D08">
        <w:rPr>
          <w:rFonts w:ascii="HGSｺﾞｼｯｸM" w:eastAsia="HGSｺﾞｼｯｸM" w:hAnsi="ＭＳ ゴシック" w:hint="eastAsia"/>
          <w:noProof/>
          <w:sz w:val="18"/>
          <w:szCs w:val="18"/>
        </w:rPr>
        <w:drawing>
          <wp:anchor distT="0" distB="0" distL="114300" distR="114300" simplePos="0" relativeHeight="251662336" behindDoc="1" locked="0" layoutInCell="1" allowOverlap="1" wp14:anchorId="3BE422BC" wp14:editId="44DDF2D2">
            <wp:simplePos x="0" y="0"/>
            <wp:positionH relativeFrom="margin">
              <wp:align>left</wp:align>
            </wp:positionH>
            <wp:positionV relativeFrom="paragraph">
              <wp:posOffset>20320</wp:posOffset>
            </wp:positionV>
            <wp:extent cx="568325" cy="751840"/>
            <wp:effectExtent l="0" t="0" r="3175" b="0"/>
            <wp:wrapTight wrapText="bothSides">
              <wp:wrapPolygon edited="0">
                <wp:start x="0" y="0"/>
                <wp:lineTo x="0" y="20797"/>
                <wp:lineTo x="20997" y="20797"/>
                <wp:lineTo x="2099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32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1A4">
        <w:rPr>
          <w:rFonts w:ascii="HGSｺﾞｼｯｸM" w:eastAsia="HGSｺﾞｼｯｸM" w:hAnsi="ＭＳ ゴシック" w:hint="eastAsia"/>
          <w:noProof/>
          <w:sz w:val="18"/>
          <w:szCs w:val="18"/>
        </w:rPr>
        <w:t>工学者であり小説家・随筆家の森博嗣さん</w:t>
      </w:r>
      <w:r>
        <w:rPr>
          <w:rFonts w:ascii="HGSｺﾞｼｯｸM" w:eastAsia="HGSｺﾞｼｯｸM" w:hAnsi="ＭＳ ゴシック" w:hint="eastAsia"/>
          <w:noProof/>
          <w:sz w:val="18"/>
          <w:szCs w:val="18"/>
        </w:rPr>
        <w:t>が、</w:t>
      </w:r>
      <w:r w:rsidRPr="00D96B1F">
        <w:rPr>
          <w:rFonts w:ascii="HGSｺﾞｼｯｸM" w:eastAsia="HGSｺﾞｼｯｸM" w:hAnsi="ＭＳ ゴシック" w:hint="eastAsia"/>
          <w:noProof/>
          <w:sz w:val="18"/>
          <w:szCs w:val="18"/>
        </w:rPr>
        <w:t>KKベストセラーズのwebメディア</w:t>
      </w:r>
      <w:r>
        <w:rPr>
          <w:rFonts w:ascii="HGSｺﾞｼｯｸM" w:eastAsia="HGSｺﾞｼｯｸM" w:hAnsi="ＭＳ ゴシック" w:hint="eastAsia"/>
          <w:noProof/>
          <w:sz w:val="18"/>
          <w:szCs w:val="18"/>
        </w:rPr>
        <w:t>に</w:t>
      </w:r>
      <w:r w:rsidR="00D96B1F">
        <w:rPr>
          <w:rFonts w:ascii="HGSｺﾞｼｯｸM" w:eastAsia="HGSｺﾞｼｯｸM" w:hAnsi="ＭＳ ゴシック" w:hint="eastAsia"/>
          <w:noProof/>
          <w:sz w:val="18"/>
          <w:szCs w:val="18"/>
        </w:rPr>
        <w:t>「</w:t>
      </w:r>
      <w:r w:rsidR="00D96B1F" w:rsidRPr="00D96B1F">
        <w:rPr>
          <w:rFonts w:ascii="HGSｺﾞｼｯｸM" w:eastAsia="HGSｺﾞｼｯｸM" w:hAnsi="ＭＳ ゴシック" w:hint="eastAsia"/>
          <w:noProof/>
          <w:sz w:val="18"/>
          <w:szCs w:val="18"/>
        </w:rPr>
        <w:t>静かに生きて考える</w:t>
      </w:r>
      <w:r w:rsidR="00D96B1F">
        <w:rPr>
          <w:rFonts w:ascii="HGSｺﾞｼｯｸM" w:eastAsia="HGSｺﾞｼｯｸM" w:hAnsi="ＭＳ ゴシック" w:hint="eastAsia"/>
          <w:noProof/>
          <w:sz w:val="18"/>
          <w:szCs w:val="18"/>
        </w:rPr>
        <w:t>」という連載</w:t>
      </w:r>
      <w:r>
        <w:rPr>
          <w:rFonts w:ascii="HGSｺﾞｼｯｸM" w:eastAsia="HGSｺﾞｼｯｸM" w:hAnsi="ＭＳ ゴシック" w:hint="eastAsia"/>
          <w:noProof/>
          <w:sz w:val="18"/>
          <w:szCs w:val="18"/>
        </w:rPr>
        <w:t>を書い</w:t>
      </w:r>
      <w:r w:rsidR="00D42D3B">
        <w:rPr>
          <w:rFonts w:ascii="HGSｺﾞｼｯｸM" w:eastAsia="HGSｺﾞｼｯｸM" w:hAnsi="ＭＳ ゴシック" w:hint="eastAsia"/>
          <w:noProof/>
          <w:sz w:val="18"/>
          <w:szCs w:val="18"/>
        </w:rPr>
        <w:t>ておられ</w:t>
      </w:r>
      <w:r>
        <w:rPr>
          <w:rFonts w:ascii="HGSｺﾞｼｯｸM" w:eastAsia="HGSｺﾞｼｯｸM" w:hAnsi="ＭＳ ゴシック" w:hint="eastAsia"/>
          <w:noProof/>
          <w:sz w:val="18"/>
          <w:szCs w:val="18"/>
        </w:rPr>
        <w:t>ます。</w:t>
      </w:r>
      <w:r w:rsidR="00D96B1F">
        <w:rPr>
          <w:rFonts w:ascii="HGSｺﾞｼｯｸM" w:eastAsia="HGSｺﾞｼｯｸM" w:hAnsi="ＭＳ ゴシック" w:hint="eastAsia"/>
          <w:noProof/>
          <w:sz w:val="18"/>
          <w:szCs w:val="18"/>
        </w:rPr>
        <w:t>第17回「</w:t>
      </w:r>
      <w:r w:rsidR="00D96B1F" w:rsidRPr="00D96B1F">
        <w:rPr>
          <w:rFonts w:ascii="HGSｺﾞｼｯｸM" w:eastAsia="HGSｺﾞｼｯｸM" w:hAnsi="ＭＳ ゴシック" w:hint="eastAsia"/>
          <w:noProof/>
          <w:sz w:val="18"/>
          <w:szCs w:val="18"/>
        </w:rPr>
        <w:t>言葉を覚えて知ったつもりになる</w:t>
      </w:r>
      <w:r w:rsidR="00D96B1F">
        <w:rPr>
          <w:rFonts w:ascii="HGSｺﾞｼｯｸM" w:eastAsia="HGSｺﾞｼｯｸM" w:hAnsi="ＭＳ ゴシック" w:hint="eastAsia"/>
          <w:noProof/>
          <w:sz w:val="18"/>
          <w:szCs w:val="18"/>
        </w:rPr>
        <w:t>」という</w:t>
      </w:r>
      <w:r w:rsidR="000C01A4">
        <w:rPr>
          <w:rFonts w:ascii="HGSｺﾞｼｯｸM" w:eastAsia="HGSｺﾞｼｯｸM" w:hAnsi="ＭＳ ゴシック" w:hint="eastAsia"/>
          <w:noProof/>
          <w:sz w:val="18"/>
          <w:szCs w:val="18"/>
        </w:rPr>
        <w:t>タイトル</w:t>
      </w:r>
      <w:r w:rsidR="00D96B1F">
        <w:rPr>
          <w:rFonts w:ascii="HGSｺﾞｼｯｸM" w:eastAsia="HGSｺﾞｼｯｸM" w:hAnsi="ＭＳ ゴシック" w:hint="eastAsia"/>
          <w:noProof/>
          <w:sz w:val="18"/>
          <w:szCs w:val="18"/>
        </w:rPr>
        <w:t>で、ご自分の考え方と他の人の考え方が違うことが書いてありました。</w:t>
      </w:r>
    </w:p>
    <w:p w14:paraId="24A234C7" w14:textId="7DCF8CFB" w:rsidR="00D96B1F" w:rsidRPr="000C01A4" w:rsidRDefault="00D96B1F" w:rsidP="00E33821">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3944C01E" w14:textId="0DCA6AF2" w:rsidR="00F171C8" w:rsidRDefault="00D96B1F" w:rsidP="00E33821">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森さんご自身は、</w:t>
      </w:r>
      <w:r w:rsidR="00F171C8">
        <w:rPr>
          <w:rFonts w:ascii="HGSｺﾞｼｯｸM" w:eastAsia="HGSｺﾞｼｯｸM" w:hAnsi="ＭＳ ゴシック" w:hint="eastAsia"/>
          <w:noProof/>
          <w:sz w:val="18"/>
          <w:szCs w:val="18"/>
        </w:rPr>
        <w:t>子どものころから、固有名詞が記憶できなくて、</w:t>
      </w:r>
      <w:r w:rsidR="00C74D08">
        <w:rPr>
          <w:rFonts w:ascii="HGSｺﾞｼｯｸM" w:eastAsia="HGSｺﾞｼｯｸM" w:hAnsi="ＭＳ ゴシック" w:hint="eastAsia"/>
          <w:noProof/>
          <w:sz w:val="18"/>
          <w:szCs w:val="18"/>
        </w:rPr>
        <w:t>物事は、</w:t>
      </w:r>
      <w:r w:rsidR="00F171C8">
        <w:rPr>
          <w:rFonts w:ascii="HGSｺﾞｼｯｸM" w:eastAsia="HGSｺﾞｼｯｸM" w:hAnsi="ＭＳ ゴシック" w:hint="eastAsia"/>
          <w:noProof/>
          <w:sz w:val="18"/>
          <w:szCs w:val="18"/>
        </w:rPr>
        <w:t>ぼんやりとしたイメージで覚えるそうです。地名は覚えられないけれど、その場所の絵は描けるということです。奥さんは、固有名詞で覚える人なので、</w:t>
      </w:r>
      <w:r w:rsidR="000C01A4">
        <w:rPr>
          <w:rFonts w:ascii="HGSｺﾞｼｯｸM" w:eastAsia="HGSｺﾞｼｯｸM" w:hAnsi="ＭＳ ゴシック" w:hint="eastAsia"/>
          <w:noProof/>
          <w:sz w:val="18"/>
          <w:szCs w:val="18"/>
        </w:rPr>
        <w:t>お菓子なら、それを売っている</w:t>
      </w:r>
      <w:r w:rsidR="00F171C8">
        <w:rPr>
          <w:rFonts w:ascii="HGSｺﾞｼｯｸM" w:eastAsia="HGSｺﾞｼｯｸM" w:hAnsi="ＭＳ ゴシック" w:hint="eastAsia"/>
          <w:noProof/>
          <w:sz w:val="18"/>
          <w:szCs w:val="18"/>
        </w:rPr>
        <w:t>店の名前やお菓子の名前を覚えているそうですが、森さんは、名前は憶えていなくても、店がどの方角にあるのか、そのお菓子の包装はどうだったかを覚えているそうです。奥さんはイラストレーターなので、絵を描くことができるのですが、現物を見ないと描けず、とても写実的な絵を描かれるそうですが、森さんは、見て描いても、見ないで描いても、ほぼ同じ絵で、必ずデフォルメした絵になるそうです。</w:t>
      </w:r>
    </w:p>
    <w:p w14:paraId="1E607F75" w14:textId="23CDFEA0" w:rsidR="00D96B1F" w:rsidRDefault="00F171C8" w:rsidP="00E33821">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別の例として、「７は孤独な数字」というフレーズが</w:t>
      </w:r>
      <w:r w:rsidR="00C74D08">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ある小説で登場するそうです。それを読んだ多くの人は「７は孤独な数字」という言葉は覚えていても、その理由は忘れていることが多い</w:t>
      </w:r>
      <w:r w:rsidR="00C74D08">
        <w:rPr>
          <w:rFonts w:ascii="HGSｺﾞｼｯｸM" w:eastAsia="HGSｺﾞｼｯｸM" w:hAnsi="ＭＳ ゴシック" w:hint="eastAsia"/>
          <w:noProof/>
          <w:sz w:val="18"/>
          <w:szCs w:val="18"/>
        </w:rPr>
        <w:t>だろうと言われます。</w:t>
      </w:r>
      <w:r>
        <w:rPr>
          <w:rFonts w:ascii="HGSｺﾞｼｯｸM" w:eastAsia="HGSｺﾞｼｯｸM" w:hAnsi="ＭＳ ゴシック" w:hint="eastAsia"/>
          <w:noProof/>
          <w:sz w:val="18"/>
          <w:szCs w:val="18"/>
        </w:rPr>
        <w:t>それは、「７」と「孤独」という言葉だけをリンクさせて記憶にとどめ</w:t>
      </w:r>
      <w:r w:rsidR="00D42D3B">
        <w:rPr>
          <w:rFonts w:ascii="HGSｺﾞｼｯｸM" w:eastAsia="HGSｺﾞｼｯｸM" w:hAnsi="ＭＳ ゴシック" w:hint="eastAsia"/>
          <w:noProof/>
          <w:sz w:val="18"/>
          <w:szCs w:val="18"/>
        </w:rPr>
        <w:t>て</w:t>
      </w:r>
      <w:r>
        <w:rPr>
          <w:rFonts w:ascii="HGSｺﾞｼｯｸM" w:eastAsia="HGSｺﾞｼｯｸM" w:hAnsi="ＭＳ ゴシック" w:hint="eastAsia"/>
          <w:noProof/>
          <w:sz w:val="18"/>
          <w:szCs w:val="18"/>
        </w:rPr>
        <w:t>い</w:t>
      </w:r>
      <w:r w:rsidR="00C74D08">
        <w:rPr>
          <w:rFonts w:ascii="HGSｺﾞｼｯｸM" w:eastAsia="HGSｺﾞｼｯｸM" w:hAnsi="ＭＳ ゴシック" w:hint="eastAsia"/>
          <w:noProof/>
          <w:sz w:val="18"/>
          <w:szCs w:val="18"/>
        </w:rPr>
        <w:t>て、</w:t>
      </w:r>
      <w:r>
        <w:rPr>
          <w:rFonts w:ascii="HGSｺﾞｼｯｸM" w:eastAsia="HGSｺﾞｼｯｸM" w:hAnsi="ＭＳ ゴシック" w:hint="eastAsia"/>
          <w:noProof/>
          <w:sz w:val="18"/>
          <w:szCs w:val="18"/>
        </w:rPr>
        <w:t>その理由などの細かい部分は、情報を減らして脳にインプットするために消去している</w:t>
      </w:r>
      <w:r w:rsidR="00C74D08">
        <w:rPr>
          <w:rFonts w:ascii="HGSｺﾞｼｯｸM" w:eastAsia="HGSｺﾞｼｯｸM" w:hAnsi="ＭＳ ゴシック" w:hint="eastAsia"/>
          <w:noProof/>
          <w:sz w:val="18"/>
          <w:szCs w:val="18"/>
        </w:rPr>
        <w:t>からだ</w:t>
      </w:r>
      <w:r w:rsidR="000C01A4">
        <w:rPr>
          <w:rFonts w:ascii="HGSｺﾞｼｯｸM" w:eastAsia="HGSｺﾞｼｯｸM" w:hAnsi="ＭＳ ゴシック" w:hint="eastAsia"/>
          <w:noProof/>
          <w:sz w:val="18"/>
          <w:szCs w:val="18"/>
        </w:rPr>
        <w:t>そう</w:t>
      </w:r>
      <w:r>
        <w:rPr>
          <w:rFonts w:ascii="HGSｺﾞｼｯｸM" w:eastAsia="HGSｺﾞｼｯｸM" w:hAnsi="ＭＳ ゴシック" w:hint="eastAsia"/>
          <w:noProof/>
          <w:sz w:val="18"/>
          <w:szCs w:val="18"/>
        </w:rPr>
        <w:t>です。</w:t>
      </w:r>
      <w:r w:rsidR="00C37608">
        <w:rPr>
          <w:rFonts w:ascii="HGSｺﾞｼｯｸM" w:eastAsia="HGSｺﾞｼｯｸM" w:hAnsi="ＭＳ ゴシック" w:hint="eastAsia"/>
          <w:noProof/>
          <w:sz w:val="18"/>
          <w:szCs w:val="18"/>
        </w:rPr>
        <w:t>そのように、カラスという鳥を知っている人は、「黒い鳥」＝「カラス」と記憶していますが、実際に絵を描いてみると、黒い色を塗らずにカラスだと分かるように描ける人は少ないでしょう。</w:t>
      </w:r>
      <w:r w:rsidR="00E33821">
        <w:rPr>
          <w:rFonts w:ascii="HGSｺﾞｼｯｸM" w:eastAsia="HGSｺﾞｼｯｸM" w:hAnsi="ＭＳ ゴシック" w:hint="eastAsia"/>
          <w:noProof/>
          <w:sz w:val="18"/>
          <w:szCs w:val="18"/>
        </w:rPr>
        <w:t>つまり、言葉で知っているつもりでも、本当は知っていないということです。</w:t>
      </w:r>
    </w:p>
    <w:p w14:paraId="293F8451" w14:textId="04C3D59F" w:rsidR="00C37608" w:rsidRDefault="00C37608" w:rsidP="00E33821">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2DF3F7CF" w14:textId="45F8127F" w:rsidR="00C37608" w:rsidRDefault="00C37608" w:rsidP="00E33821">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一般的に抽象的なことより、具体的なものが求められるので、人に説明したり、主張するとき、具体的でなければならないと言われます。しかし、森さんが言われるのには、写真はピントを合わせると、まわりがぼける。</w:t>
      </w:r>
      <w:r w:rsidR="00C74D08">
        <w:rPr>
          <w:rFonts w:ascii="HGSｺﾞｼｯｸM" w:eastAsia="HGSｺﾞｼｯｸM" w:hAnsi="ＭＳ ゴシック" w:hint="eastAsia"/>
          <w:noProof/>
          <w:sz w:val="18"/>
          <w:szCs w:val="18"/>
        </w:rPr>
        <w:t>そのように、</w:t>
      </w:r>
      <w:r w:rsidR="00C74D08" w:rsidRPr="00C74D08">
        <w:rPr>
          <w:rFonts w:ascii="HGSｺﾞｼｯｸM" w:eastAsia="HGSｺﾞｼｯｸM" w:hAnsi="ＭＳ ゴシック" w:hint="eastAsia"/>
          <w:noProof/>
          <w:sz w:val="18"/>
          <w:szCs w:val="18"/>
        </w:rPr>
        <w:t>見たいものだけにフォーカスすることは、その対象がどんな環境にあって、周囲とどう関係するのか、別の視点からはどう見えるのか、という数々の情報を消し去る</w:t>
      </w:r>
      <w:r w:rsidR="00E33821">
        <w:rPr>
          <w:rFonts w:ascii="HGSｺﾞｼｯｸM" w:eastAsia="HGSｺﾞｼｯｸM" w:hAnsi="ＭＳ ゴシック" w:hint="eastAsia"/>
          <w:noProof/>
          <w:sz w:val="18"/>
          <w:szCs w:val="18"/>
        </w:rPr>
        <w:t>と</w:t>
      </w:r>
      <w:r w:rsidR="00C74D08">
        <w:rPr>
          <w:rFonts w:ascii="HGSｺﾞｼｯｸM" w:eastAsia="HGSｺﾞｼｯｸM" w:hAnsi="ＭＳ ゴシック" w:hint="eastAsia"/>
          <w:noProof/>
          <w:sz w:val="18"/>
          <w:szCs w:val="18"/>
        </w:rPr>
        <w:t>言われます。</w:t>
      </w:r>
      <w:r>
        <w:rPr>
          <w:rFonts w:ascii="HGSｺﾞｼｯｸM" w:eastAsia="HGSｺﾞｼｯｸM" w:hAnsi="ＭＳ ゴシック" w:hint="eastAsia"/>
          <w:noProof/>
          <w:sz w:val="18"/>
          <w:szCs w:val="18"/>
        </w:rPr>
        <w:t>事象を客観的にとらえるには、ぼんやりと全体を感じることが大切だと</w:t>
      </w:r>
      <w:r w:rsidR="00C74D08">
        <w:rPr>
          <w:rFonts w:ascii="HGSｺﾞｼｯｸM" w:eastAsia="HGSｺﾞｼｯｸM" w:hAnsi="ＭＳ ゴシック" w:hint="eastAsia"/>
          <w:noProof/>
          <w:sz w:val="18"/>
          <w:szCs w:val="18"/>
        </w:rPr>
        <w:t>いうことです。</w:t>
      </w:r>
      <w:r>
        <w:rPr>
          <w:rFonts w:ascii="HGSｺﾞｼｯｸM" w:eastAsia="HGSｺﾞｼｯｸM" w:hAnsi="ＭＳ ゴシック" w:hint="eastAsia"/>
          <w:noProof/>
          <w:sz w:val="18"/>
          <w:szCs w:val="18"/>
        </w:rPr>
        <w:t>自分を離れ、いろいろな立場から物事を考えるからだということです。そのようにしてこそ、相手の立場になって考えることもできるということです。</w:t>
      </w:r>
      <w:r w:rsidRPr="000C01A4">
        <w:rPr>
          <w:rFonts w:ascii="HGSｺﾞｼｯｸM" w:eastAsia="HGSｺﾞｼｯｸM" w:hAnsi="ＭＳ ゴシック" w:hint="eastAsia"/>
          <w:noProof/>
          <w:sz w:val="14"/>
          <w:szCs w:val="14"/>
        </w:rPr>
        <w:t>（11月28日BESTTIMES＜</w:t>
      </w:r>
      <w:r w:rsidRPr="000C01A4">
        <w:rPr>
          <w:rFonts w:ascii="HGSｺﾞｼｯｸM" w:eastAsia="HGSｺﾞｼｯｸM" w:hAnsi="ＭＳ ゴシック" w:hint="eastAsia"/>
          <w:noProof/>
          <w:sz w:val="14"/>
          <w:szCs w:val="14"/>
        </w:rPr>
        <w:t>言葉を覚えて知ったつもりになる。【森博嗣】連載「静かに生きて考える」第17回</w:t>
      </w:r>
      <w:r w:rsidRPr="000C01A4">
        <w:rPr>
          <w:rFonts w:ascii="HGSｺﾞｼｯｸM" w:eastAsia="HGSｺﾞｼｯｸM" w:hAnsi="ＭＳ ゴシック" w:hint="eastAsia"/>
          <w:noProof/>
          <w:sz w:val="14"/>
          <w:szCs w:val="14"/>
        </w:rPr>
        <w:t>＞より）</w:t>
      </w:r>
    </w:p>
    <w:p w14:paraId="675475FE" w14:textId="2E3F917B" w:rsidR="00C37608" w:rsidRDefault="00C37608" w:rsidP="00E33821">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3FE3FDF6" w14:textId="0ED0F677" w:rsidR="00954097" w:rsidRDefault="00E33821" w:rsidP="00E33821">
      <w:pPr>
        <w:tabs>
          <w:tab w:val="left" w:pos="5954"/>
        </w:tabs>
        <w:snapToGrid w:val="0"/>
        <w:spacing w:line="270" w:lineRule="exact"/>
        <w:ind w:firstLineChars="100" w:firstLine="180"/>
        <w:jc w:val="left"/>
        <w:rPr>
          <w:rFonts w:ascii="HGｺﾞｼｯｸM" w:eastAsia="HGｺﾞｼｯｸM" w:hAnsi="ＭＳ Ｐゴシック"/>
          <w:color w:val="7030A0"/>
          <w:sz w:val="24"/>
          <w:szCs w:val="24"/>
        </w:rPr>
      </w:pPr>
      <w:r w:rsidRPr="00E33821">
        <w:rPr>
          <w:rFonts w:ascii="HGSｺﾞｼｯｸM" w:eastAsia="HGSｺﾞｼｯｸM" w:hAnsi="ＭＳ ゴシック" w:hint="eastAsia"/>
          <w:noProof/>
          <w:sz w:val="18"/>
          <w:szCs w:val="18"/>
        </w:rPr>
        <w:drawing>
          <wp:anchor distT="0" distB="0" distL="114300" distR="114300" simplePos="0" relativeHeight="251663360" behindDoc="1" locked="0" layoutInCell="1" allowOverlap="1" wp14:anchorId="75BB6E33" wp14:editId="7F115CCB">
            <wp:simplePos x="0" y="0"/>
            <wp:positionH relativeFrom="margin">
              <wp:align>right</wp:align>
            </wp:positionH>
            <wp:positionV relativeFrom="paragraph">
              <wp:posOffset>852170</wp:posOffset>
            </wp:positionV>
            <wp:extent cx="763270" cy="718820"/>
            <wp:effectExtent l="0" t="0" r="0" b="5080"/>
            <wp:wrapTight wrapText="bothSides">
              <wp:wrapPolygon edited="0">
                <wp:start x="0" y="0"/>
                <wp:lineTo x="0" y="21180"/>
                <wp:lineTo x="21025" y="21180"/>
                <wp:lineTo x="21025"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682"/>
                    <a:stretch/>
                  </pic:blipFill>
                  <pic:spPr bwMode="auto">
                    <a:xfrm>
                      <a:off x="0" y="0"/>
                      <a:ext cx="763270"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608">
        <w:rPr>
          <w:rFonts w:ascii="HGSｺﾞｼｯｸM" w:eastAsia="HGSｺﾞｼｯｸM" w:hAnsi="ＭＳ ゴシック" w:hint="eastAsia"/>
          <w:noProof/>
          <w:sz w:val="18"/>
          <w:szCs w:val="18"/>
        </w:rPr>
        <w:t>なにかを見るとき、</w:t>
      </w:r>
      <w:r>
        <w:rPr>
          <w:rFonts w:ascii="HGSｺﾞｼｯｸM" w:eastAsia="HGSｺﾞｼｯｸM" w:hAnsi="ＭＳ ゴシック" w:hint="eastAsia"/>
          <w:noProof/>
          <w:sz w:val="18"/>
          <w:szCs w:val="18"/>
        </w:rPr>
        <w:t>知っているつもりにならず、</w:t>
      </w:r>
      <w:r w:rsidR="00C37608">
        <w:rPr>
          <w:rFonts w:ascii="HGSｺﾞｼｯｸM" w:eastAsia="HGSｺﾞｼｯｸM" w:hAnsi="ＭＳ ゴシック" w:hint="eastAsia"/>
          <w:noProof/>
          <w:sz w:val="18"/>
          <w:szCs w:val="18"/>
        </w:rPr>
        <w:t>他の人のことも考えたり、俯瞰して見るように</w:t>
      </w:r>
      <w:r w:rsidR="00C74D08">
        <w:rPr>
          <w:rFonts w:ascii="HGSｺﾞｼｯｸM" w:eastAsia="HGSｺﾞｼｯｸM" w:hAnsi="ＭＳ ゴシック" w:hint="eastAsia"/>
          <w:noProof/>
          <w:sz w:val="18"/>
          <w:szCs w:val="18"/>
        </w:rPr>
        <w:t>ということです。</w:t>
      </w:r>
      <w:r w:rsidR="00C37608">
        <w:rPr>
          <w:rFonts w:ascii="HGSｺﾞｼｯｸM" w:eastAsia="HGSｺﾞｼｯｸM" w:hAnsi="ＭＳ ゴシック" w:hint="eastAsia"/>
          <w:noProof/>
          <w:sz w:val="18"/>
          <w:szCs w:val="18"/>
        </w:rPr>
        <w:t>それは、人間しかできないことだからと森さんは言われています。しかし、どんなに自分から離れたところから全体を見ることができても、そこにいる「自分」から逃れることはできません。また、自分を自分で直接見ることは、人間には難しいことです。その事実を忘れて、自分の考えこそ正しいと思って生きているのがほとんどです。正しい、正しくないということの前に、自分を自分で見るのではなく、まったく他の視点から見ることをしてみませんか。人間がどんな存在なのか、</w:t>
      </w:r>
      <w:r w:rsidR="000C01A4">
        <w:rPr>
          <w:rFonts w:ascii="HGSｺﾞｼｯｸM" w:eastAsia="HGSｺﾞｼｯｸM" w:hAnsi="ＭＳ ゴシック" w:hint="eastAsia"/>
          <w:noProof/>
          <w:sz w:val="18"/>
          <w:szCs w:val="18"/>
        </w:rPr>
        <w:t>その事実から</w:t>
      </w:r>
      <w:r w:rsidR="00C37608">
        <w:rPr>
          <w:rFonts w:ascii="HGSｺﾞｼｯｸM" w:eastAsia="HGSｺﾞｼｯｸM" w:hAnsi="ＭＳ ゴシック" w:hint="eastAsia"/>
          <w:noProof/>
          <w:sz w:val="18"/>
          <w:szCs w:val="18"/>
        </w:rPr>
        <w:t>見る</w:t>
      </w:r>
      <w:r w:rsidR="000C01A4">
        <w:rPr>
          <w:rFonts w:ascii="HGSｺﾞｼｯｸM" w:eastAsia="HGSｺﾞｼｯｸM" w:hAnsi="ＭＳ ゴシック" w:hint="eastAsia"/>
          <w:noProof/>
          <w:sz w:val="18"/>
          <w:szCs w:val="18"/>
        </w:rPr>
        <w:t>とき、自分が言葉だけで知っていた「私」という存在は、実はこんな存在だったのだと分かり、真実を見つけることができるでしょう。</w:t>
      </w:r>
      <w:r w:rsidR="00954097">
        <w:rPr>
          <w:rFonts w:ascii="HGｺﾞｼｯｸM" w:eastAsia="HGｺﾞｼｯｸM" w:hAnsi="ＭＳ Ｐゴシック"/>
          <w:color w:val="7030A0"/>
          <w:sz w:val="24"/>
          <w:szCs w:val="24"/>
        </w:rPr>
        <w:br w:type="page"/>
      </w:r>
    </w:p>
    <w:p w14:paraId="0F833866" w14:textId="2F1B2840" w:rsidR="0074315D" w:rsidRPr="00357F71" w:rsidRDefault="0074315D" w:rsidP="00F27EDA">
      <w:pPr>
        <w:tabs>
          <w:tab w:val="left" w:pos="5954"/>
        </w:tabs>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6F06859E" wp14:editId="04D95832">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5168" behindDoc="1" locked="0" layoutInCell="1" allowOverlap="1" wp14:anchorId="6840FFDF" wp14:editId="1411AAFD">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20A5096C" wp14:editId="2119370E">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4144" behindDoc="1" locked="0" layoutInCell="1" allowOverlap="1" wp14:anchorId="76672DED" wp14:editId="70A5649C">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3873D" id="AutoShape 94" o:spid="_x0000_s1026" style="position:absolute;left:0;text-align:left;margin-left:-7.4pt;margin-top:5.05pt;width:416.25pt;height:7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AFC58" w14:textId="77777777" w:rsidR="00DF2CAB" w:rsidRDefault="00DF2CAB" w:rsidP="00F84B27">
      <w:r>
        <w:separator/>
      </w:r>
    </w:p>
  </w:endnote>
  <w:endnote w:type="continuationSeparator" w:id="0">
    <w:p w14:paraId="351DF4F9" w14:textId="77777777" w:rsidR="00DF2CAB" w:rsidRDefault="00DF2CA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E65E4" w14:textId="77777777" w:rsidR="00DF2CAB" w:rsidRDefault="00DF2CAB" w:rsidP="00F84B27">
      <w:r>
        <w:separator/>
      </w:r>
    </w:p>
  </w:footnote>
  <w:footnote w:type="continuationSeparator" w:id="0">
    <w:p w14:paraId="0FC6B679" w14:textId="77777777" w:rsidR="00DF2CAB" w:rsidRDefault="00DF2CA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1B3"/>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31D"/>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608"/>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448</Words>
  <Characters>2560</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2022-01-18T00:04:00Z</cp:lastPrinted>
  <dcterms:created xsi:type="dcterms:W3CDTF">2022-11-29T06:23:00Z</dcterms:created>
  <dcterms:modified xsi:type="dcterms:W3CDTF">2022-11-29T09:04:00Z</dcterms:modified>
</cp:coreProperties>
</file>