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4805F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6192" behindDoc="0" locked="0" layoutInCell="1" allowOverlap="1" wp14:anchorId="31A16F4D" wp14:editId="4150D43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86B812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3A1298">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2AC0F6E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3A1298">
                              <w:rPr>
                                <w:rFonts w:ascii="HGｺﾞｼｯｸM" w:eastAsia="HGｺﾞｼｯｸM" w:hAnsi="ＭＳ Ｐゴシック"/>
                                <w:sz w:val="18"/>
                                <w:szCs w:val="18"/>
                              </w:rPr>
                              <w:t>01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086B812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3A1298">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2AC0F6E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3A1298">
                        <w:rPr>
                          <w:rFonts w:ascii="HGｺﾞｼｯｸM" w:eastAsia="HGｺﾞｼｯｸM" w:hAnsi="ＭＳ Ｐゴシック"/>
                          <w:sz w:val="18"/>
                          <w:szCs w:val="18"/>
                        </w:rPr>
                        <w:t>01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9264" behindDoc="1" locked="0" layoutInCell="1" allowOverlap="1" wp14:anchorId="36ED5AC4" wp14:editId="54EA937B">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4FADBD1"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837DE93"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3C7DDC1"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62401C9C"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31F9E1E"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5C97817D"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695F66C" w:rsidR="00F01EC9" w:rsidRPr="00C65EF5" w:rsidRDefault="000F1E02"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0F1E02">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5D262EB1" wp14:editId="417A01FF">
            <wp:simplePos x="0" y="0"/>
            <wp:positionH relativeFrom="column">
              <wp:posOffset>-357261</wp:posOffset>
            </wp:positionH>
            <wp:positionV relativeFrom="paragraph">
              <wp:posOffset>269142</wp:posOffset>
            </wp:positionV>
            <wp:extent cx="615315" cy="746125"/>
            <wp:effectExtent l="0" t="0" r="0" b="0"/>
            <wp:wrapTight wrapText="bothSides">
              <wp:wrapPolygon edited="0">
                <wp:start x="0" y="0"/>
                <wp:lineTo x="0" y="20957"/>
                <wp:lineTo x="20731" y="20957"/>
                <wp:lineTo x="2073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心を休める</w:t>
      </w:r>
    </w:p>
    <w:bookmarkEnd w:id="0"/>
    <w:p w14:paraId="0061D91B" w14:textId="5FF6BB79" w:rsidR="00CF4334" w:rsidRDefault="003A1298" w:rsidP="00051858">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新しい年が始まりました。今年は良い年になってほしいと、すべての人が思っているでしょう。しかし、現実に目を向けると、</w:t>
      </w:r>
      <w:r w:rsidRPr="003A1298">
        <w:rPr>
          <w:rFonts w:ascii="HGSｺﾞｼｯｸM" w:eastAsia="HGSｺﾞｼｯｸM" w:hAnsi="ＭＳ ゴシック" w:hint="eastAsia"/>
          <w:noProof/>
          <w:sz w:val="18"/>
          <w:szCs w:val="18"/>
        </w:rPr>
        <w:t>世界情勢の不安定さや感染症の蔓延、物価高など</w:t>
      </w:r>
      <w:r>
        <w:rPr>
          <w:rFonts w:ascii="HGSｺﾞｼｯｸM" w:eastAsia="HGSｺﾞｼｯｸM" w:hAnsi="ＭＳ ゴシック" w:hint="eastAsia"/>
          <w:noProof/>
          <w:sz w:val="18"/>
          <w:szCs w:val="18"/>
        </w:rPr>
        <w:t>、頭を抱えることが終わることなく続</w:t>
      </w:r>
      <w:r w:rsidR="00713F55">
        <w:rPr>
          <w:rFonts w:ascii="HGSｺﾞｼｯｸM" w:eastAsia="HGSｺﾞｼｯｸM" w:hAnsi="ＭＳ ゴシック" w:hint="eastAsia"/>
          <w:noProof/>
          <w:sz w:val="18"/>
          <w:szCs w:val="18"/>
        </w:rPr>
        <w:t>きそうで</w:t>
      </w:r>
      <w:r>
        <w:rPr>
          <w:rFonts w:ascii="HGSｺﾞｼｯｸM" w:eastAsia="HGSｺﾞｼｯｸM" w:hAnsi="ＭＳ ゴシック" w:hint="eastAsia"/>
          <w:noProof/>
          <w:sz w:val="18"/>
          <w:szCs w:val="18"/>
        </w:rPr>
        <w:t>す。そこで、周りの状況</w:t>
      </w:r>
      <w:r w:rsidR="00735D61">
        <w:rPr>
          <w:rFonts w:ascii="HGSｺﾞｼｯｸM" w:eastAsia="HGSｺﾞｼｯｸM" w:hAnsi="ＭＳ ゴシック" w:hint="eastAsia"/>
          <w:noProof/>
          <w:sz w:val="18"/>
          <w:szCs w:val="18"/>
        </w:rPr>
        <w:t>を</w:t>
      </w:r>
      <w:r>
        <w:rPr>
          <w:rFonts w:ascii="HGSｺﾞｼｯｸM" w:eastAsia="HGSｺﾞｼｯｸM" w:hAnsi="ＭＳ ゴシック" w:hint="eastAsia"/>
          <w:noProof/>
          <w:sz w:val="18"/>
          <w:szCs w:val="18"/>
        </w:rPr>
        <w:t>変えることはできなくても、それによって心の負担を覚えるのではなく、</w:t>
      </w:r>
      <w:r w:rsidRPr="003A1298">
        <w:rPr>
          <w:rFonts w:ascii="HGSｺﾞｼｯｸM" w:eastAsia="HGSｺﾞｼｯｸM" w:hAnsi="ＭＳ ゴシック" w:hint="eastAsia"/>
          <w:noProof/>
          <w:sz w:val="18"/>
          <w:szCs w:val="18"/>
        </w:rPr>
        <w:t>普段の考え方や習慣の見直しを行</w:t>
      </w:r>
      <w:r>
        <w:rPr>
          <w:rFonts w:ascii="HGSｺﾞｼｯｸM" w:eastAsia="HGSｺﾞｼｯｸM" w:hAnsi="ＭＳ ゴシック" w:hint="eastAsia"/>
          <w:noProof/>
          <w:sz w:val="18"/>
          <w:szCs w:val="18"/>
        </w:rPr>
        <w:t>って、心身を休める習慣を身につけようという記事がありました。</w:t>
      </w:r>
    </w:p>
    <w:p w14:paraId="675F5AAF" w14:textId="7E797BE8" w:rsidR="003A1298" w:rsidRDefault="003A1298" w:rsidP="00051858">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2EADD62F" w14:textId="4E7A3106" w:rsidR="003A1298" w:rsidRPr="003A1298" w:rsidRDefault="003A1298" w:rsidP="00051858">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記事では、</w:t>
      </w:r>
      <w:r w:rsidRPr="003A1298">
        <w:rPr>
          <w:rFonts w:ascii="HGSｺﾞｼｯｸM" w:eastAsia="HGSｺﾞｼｯｸM" w:hAnsi="ＭＳ ゴシック" w:hint="eastAsia"/>
          <w:noProof/>
          <w:sz w:val="18"/>
          <w:szCs w:val="18"/>
        </w:rPr>
        <w:t>気楽で幸せな人生を送るために考えるべき「5つのこと」</w:t>
      </w:r>
      <w:r>
        <w:rPr>
          <w:rFonts w:ascii="HGSｺﾞｼｯｸM" w:eastAsia="HGSｺﾞｼｯｸM" w:hAnsi="ＭＳ ゴシック" w:hint="eastAsia"/>
          <w:noProof/>
          <w:sz w:val="18"/>
          <w:szCs w:val="18"/>
        </w:rPr>
        <w:t>を言われています。</w:t>
      </w:r>
    </w:p>
    <w:p w14:paraId="5DFE8C6F" w14:textId="159564DB" w:rsidR="003A1298" w:rsidRDefault="003A1298" w:rsidP="00051858">
      <w:pPr>
        <w:tabs>
          <w:tab w:val="left" w:pos="5954"/>
        </w:tabs>
        <w:snapToGrid w:val="0"/>
        <w:spacing w:line="290" w:lineRule="exact"/>
        <w:jc w:val="left"/>
        <w:rPr>
          <w:rFonts w:ascii="HGSｺﾞｼｯｸM" w:eastAsia="HGSｺﾞｼｯｸM" w:hAnsi="ＭＳ ゴシック"/>
          <w:noProof/>
          <w:sz w:val="18"/>
          <w:szCs w:val="18"/>
        </w:rPr>
      </w:pPr>
      <w:r w:rsidRPr="003A1298">
        <w:rPr>
          <w:rFonts w:ascii="HGSｺﾞｼｯｸM" w:eastAsia="HGSｺﾞｼｯｸM" w:hAnsi="ＭＳ ゴシック" w:hint="eastAsia"/>
          <w:noProof/>
          <w:sz w:val="18"/>
          <w:szCs w:val="18"/>
        </w:rPr>
        <w:t>1.小さなことを気にしすぎない</w:t>
      </w:r>
    </w:p>
    <w:p w14:paraId="671D6C8E" w14:textId="17DE5F3E" w:rsidR="00B46FB9" w:rsidRPr="003A1298" w:rsidRDefault="00B46FB9" w:rsidP="00051858">
      <w:pPr>
        <w:tabs>
          <w:tab w:val="left" w:pos="5954"/>
        </w:tabs>
        <w:snapToGrid w:val="0"/>
        <w:spacing w:line="290" w:lineRule="exact"/>
        <w:ind w:leftChars="100" w:left="21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完ぺき主義になると、気持ちがあせってイライラしがちになるので、小さなミスは起こる可能性があることを心に留め、少しくらいは大丈夫という緩めの考えを先行させたほうが穏やかになれるということです。</w:t>
      </w:r>
    </w:p>
    <w:p w14:paraId="095E637B" w14:textId="3D11DC70" w:rsidR="003A1298" w:rsidRDefault="003A1298" w:rsidP="00051858">
      <w:pPr>
        <w:tabs>
          <w:tab w:val="left" w:pos="5954"/>
        </w:tabs>
        <w:snapToGrid w:val="0"/>
        <w:spacing w:line="290" w:lineRule="exact"/>
        <w:jc w:val="left"/>
        <w:rPr>
          <w:rFonts w:ascii="HGSｺﾞｼｯｸM" w:eastAsia="HGSｺﾞｼｯｸM" w:hAnsi="ＭＳ ゴシック"/>
          <w:noProof/>
          <w:sz w:val="18"/>
          <w:szCs w:val="18"/>
        </w:rPr>
      </w:pPr>
      <w:r w:rsidRPr="003A1298">
        <w:rPr>
          <w:rFonts w:ascii="HGSｺﾞｼｯｸM" w:eastAsia="HGSｺﾞｼｯｸM" w:hAnsi="ＭＳ ゴシック" w:hint="eastAsia"/>
          <w:noProof/>
          <w:sz w:val="18"/>
          <w:szCs w:val="18"/>
        </w:rPr>
        <w:t>2.周囲からの評価ばかり気にするのをやめる</w:t>
      </w:r>
    </w:p>
    <w:p w14:paraId="3F38C231" w14:textId="3DC5B5E3" w:rsidR="00B46FB9" w:rsidRPr="003A1298" w:rsidRDefault="00B46FB9" w:rsidP="00051858">
      <w:pPr>
        <w:tabs>
          <w:tab w:val="left" w:pos="5954"/>
        </w:tabs>
        <w:snapToGrid w:val="0"/>
        <w:spacing w:line="290" w:lineRule="exact"/>
        <w:ind w:leftChars="100" w:left="21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周りの評価は、だれでも気になるけれど、自分の人生なので、他人からの評価を気にしすぎるのは損だと、少しのびのびとしましょうということです。</w:t>
      </w:r>
    </w:p>
    <w:p w14:paraId="051B2168" w14:textId="0CFDB7E3" w:rsidR="003A1298" w:rsidRDefault="003A1298" w:rsidP="00051858">
      <w:pPr>
        <w:tabs>
          <w:tab w:val="left" w:pos="5954"/>
        </w:tabs>
        <w:snapToGrid w:val="0"/>
        <w:spacing w:line="290" w:lineRule="exact"/>
        <w:jc w:val="left"/>
        <w:rPr>
          <w:rFonts w:ascii="HGSｺﾞｼｯｸM" w:eastAsia="HGSｺﾞｼｯｸM" w:hAnsi="ＭＳ ゴシック"/>
          <w:noProof/>
          <w:sz w:val="18"/>
          <w:szCs w:val="18"/>
        </w:rPr>
      </w:pPr>
      <w:r w:rsidRPr="003A1298">
        <w:rPr>
          <w:rFonts w:ascii="HGSｺﾞｼｯｸM" w:eastAsia="HGSｺﾞｼｯｸM" w:hAnsi="ＭＳ ゴシック" w:hint="eastAsia"/>
          <w:noProof/>
          <w:sz w:val="18"/>
          <w:szCs w:val="18"/>
        </w:rPr>
        <w:t>3.自分が好きだと思えることを増やす</w:t>
      </w:r>
    </w:p>
    <w:p w14:paraId="32D62C67" w14:textId="46DF98AC" w:rsidR="00B46FB9" w:rsidRPr="003A1298" w:rsidRDefault="00B46FB9" w:rsidP="00051858">
      <w:pPr>
        <w:tabs>
          <w:tab w:val="left" w:pos="5954"/>
        </w:tabs>
        <w:snapToGrid w:val="0"/>
        <w:spacing w:line="29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自分の好みの趣味などを少しずつ増やして、うまくガス抜きをする</w:t>
      </w:r>
      <w:r w:rsidR="00713F55">
        <w:rPr>
          <w:rFonts w:ascii="HGSｺﾞｼｯｸM" w:eastAsia="HGSｺﾞｼｯｸM" w:hAnsi="ＭＳ ゴシック" w:hint="eastAsia"/>
          <w:noProof/>
          <w:sz w:val="18"/>
          <w:szCs w:val="18"/>
        </w:rPr>
        <w:t>ようにということです。</w:t>
      </w:r>
    </w:p>
    <w:p w14:paraId="7CDD3D56" w14:textId="490080E5" w:rsidR="003A1298" w:rsidRDefault="003A1298" w:rsidP="00051858">
      <w:pPr>
        <w:tabs>
          <w:tab w:val="left" w:pos="5954"/>
        </w:tabs>
        <w:snapToGrid w:val="0"/>
        <w:spacing w:line="290" w:lineRule="exact"/>
        <w:jc w:val="left"/>
        <w:rPr>
          <w:rFonts w:ascii="HGSｺﾞｼｯｸM" w:eastAsia="HGSｺﾞｼｯｸM" w:hAnsi="ＭＳ ゴシック"/>
          <w:noProof/>
          <w:sz w:val="18"/>
          <w:szCs w:val="18"/>
        </w:rPr>
      </w:pPr>
      <w:r w:rsidRPr="003A1298">
        <w:rPr>
          <w:rFonts w:ascii="HGSｺﾞｼｯｸM" w:eastAsia="HGSｺﾞｼｯｸM" w:hAnsi="ＭＳ ゴシック" w:hint="eastAsia"/>
          <w:noProof/>
          <w:sz w:val="18"/>
          <w:szCs w:val="18"/>
        </w:rPr>
        <w:t>4.本音にふたをしない</w:t>
      </w:r>
    </w:p>
    <w:p w14:paraId="335DB48C" w14:textId="36FA5C2C" w:rsidR="00B46FB9" w:rsidRPr="003A1298" w:rsidRDefault="00B46FB9" w:rsidP="00051858">
      <w:pPr>
        <w:tabs>
          <w:tab w:val="left" w:pos="5954"/>
        </w:tabs>
        <w:snapToGrid w:val="0"/>
        <w:spacing w:line="290" w:lineRule="exact"/>
        <w:ind w:leftChars="100" w:left="21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自分の本音に耳を傾けられるのは、自分自身だけなので、紙などに書き出して、不平不満を</w:t>
      </w:r>
      <w:r w:rsidR="000F1E02">
        <w:rPr>
          <w:rFonts w:ascii="HGSｺﾞｼｯｸM" w:eastAsia="HGSｺﾞｼｯｸM" w:hAnsi="ＭＳ ゴシック" w:hint="eastAsia"/>
          <w:noProof/>
          <w:sz w:val="18"/>
          <w:szCs w:val="18"/>
        </w:rPr>
        <w:t>た</w:t>
      </w:r>
      <w:r>
        <w:rPr>
          <w:rFonts w:ascii="HGSｺﾞｼｯｸM" w:eastAsia="HGSｺﾞｼｯｸM" w:hAnsi="ＭＳ ゴシック" w:hint="eastAsia"/>
          <w:noProof/>
          <w:sz w:val="18"/>
          <w:szCs w:val="18"/>
        </w:rPr>
        <w:t>め込まずにうまく処理しようということです。</w:t>
      </w:r>
    </w:p>
    <w:p w14:paraId="7D0E070B" w14:textId="21C80C50" w:rsidR="003A1298" w:rsidRDefault="003A1298" w:rsidP="00051858">
      <w:pPr>
        <w:tabs>
          <w:tab w:val="left" w:pos="5954"/>
        </w:tabs>
        <w:snapToGrid w:val="0"/>
        <w:spacing w:line="290" w:lineRule="exact"/>
        <w:jc w:val="left"/>
        <w:rPr>
          <w:rFonts w:ascii="HGSｺﾞｼｯｸM" w:eastAsia="HGSｺﾞｼｯｸM" w:hAnsi="ＭＳ ゴシック"/>
          <w:noProof/>
          <w:sz w:val="18"/>
          <w:szCs w:val="18"/>
        </w:rPr>
      </w:pPr>
      <w:r w:rsidRPr="003A1298">
        <w:rPr>
          <w:rFonts w:ascii="HGSｺﾞｼｯｸM" w:eastAsia="HGSｺﾞｼｯｸM" w:hAnsi="ＭＳ ゴシック" w:hint="eastAsia"/>
          <w:noProof/>
          <w:sz w:val="18"/>
          <w:szCs w:val="18"/>
        </w:rPr>
        <w:t>5.時間の余裕を持ったスケジュールを組み立てる</w:t>
      </w:r>
    </w:p>
    <w:p w14:paraId="30F78A74" w14:textId="288C6244" w:rsidR="00B46FB9" w:rsidRDefault="00B46FB9" w:rsidP="00051858">
      <w:pPr>
        <w:tabs>
          <w:tab w:val="left" w:pos="5954"/>
        </w:tabs>
        <w:snapToGrid w:val="0"/>
        <w:spacing w:line="290" w:lineRule="exact"/>
        <w:ind w:leftChars="100" w:left="21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分刻みのスケジュールは、ハプニングの処理が大変になるので、余裕をもってスケジュールを組もうということです。</w:t>
      </w:r>
    </w:p>
    <w:p w14:paraId="459FB830" w14:textId="501DDFCA" w:rsidR="00B46FB9" w:rsidRPr="000F1E02" w:rsidRDefault="00B46FB9" w:rsidP="00051858">
      <w:pPr>
        <w:tabs>
          <w:tab w:val="left" w:pos="5954"/>
        </w:tabs>
        <w:snapToGrid w:val="0"/>
        <w:spacing w:line="29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そして、心身を休める習慣として、ゆったりと湯舟につかること、十分な睡眠をとり、就寝前にはテレビやスマホを切り、リラックスできる香りを</w:t>
      </w:r>
      <w:r w:rsidR="00713F55">
        <w:rPr>
          <w:rFonts w:ascii="HGSｺﾞｼｯｸM" w:eastAsia="HGSｺﾞｼｯｸM" w:hAnsi="ＭＳ ゴシック" w:hint="eastAsia"/>
          <w:noProof/>
          <w:sz w:val="18"/>
          <w:szCs w:val="18"/>
        </w:rPr>
        <w:t>使い</w:t>
      </w:r>
      <w:r>
        <w:rPr>
          <w:rFonts w:ascii="HGSｺﾞｼｯｸM" w:eastAsia="HGSｺﾞｼｯｸM" w:hAnsi="ＭＳ ゴシック" w:hint="eastAsia"/>
          <w:noProof/>
          <w:sz w:val="18"/>
          <w:szCs w:val="18"/>
        </w:rPr>
        <w:t>、休日にはできるだけ自然と触れ合い、栄養</w:t>
      </w:r>
      <w:r w:rsidR="00713F55">
        <w:rPr>
          <w:rFonts w:ascii="HGSｺﾞｼｯｸM" w:eastAsia="HGSｺﾞｼｯｸM" w:hAnsi="ＭＳ ゴシック" w:hint="eastAsia"/>
          <w:noProof/>
          <w:sz w:val="18"/>
          <w:szCs w:val="18"/>
        </w:rPr>
        <w:t>バランス</w:t>
      </w:r>
      <w:r>
        <w:rPr>
          <w:rFonts w:ascii="HGSｺﾞｼｯｸM" w:eastAsia="HGSｺﾞｼｯｸM" w:hAnsi="ＭＳ ゴシック" w:hint="eastAsia"/>
          <w:noProof/>
          <w:sz w:val="18"/>
          <w:szCs w:val="18"/>
        </w:rPr>
        <w:t>に注意した食事</w:t>
      </w:r>
      <w:r w:rsidR="00713F55">
        <w:rPr>
          <w:rFonts w:ascii="HGSｺﾞｼｯｸM" w:eastAsia="HGSｺﾞｼｯｸM" w:hAnsi="ＭＳ ゴシック" w:hint="eastAsia"/>
          <w:noProof/>
          <w:sz w:val="18"/>
          <w:szCs w:val="18"/>
        </w:rPr>
        <w:t>をとる</w:t>
      </w:r>
      <w:r>
        <w:rPr>
          <w:rFonts w:ascii="HGSｺﾞｼｯｸM" w:eastAsia="HGSｺﾞｼｯｸM" w:hAnsi="ＭＳ ゴシック" w:hint="eastAsia"/>
          <w:noProof/>
          <w:sz w:val="18"/>
          <w:szCs w:val="18"/>
        </w:rPr>
        <w:t>ことを言われています。</w:t>
      </w:r>
      <w:r w:rsidRPr="000F1E02">
        <w:rPr>
          <w:rFonts w:ascii="HGSｺﾞｼｯｸM" w:eastAsia="HGSｺﾞｼｯｸM" w:hAnsi="ＭＳ ゴシック" w:hint="eastAsia"/>
          <w:noProof/>
          <w:sz w:val="14"/>
          <w:szCs w:val="14"/>
        </w:rPr>
        <w:t>（12月24日shufuse＜</w:t>
      </w:r>
      <w:r w:rsidRPr="000F1E02">
        <w:rPr>
          <w:rFonts w:ascii="HGSｺﾞｼｯｸM" w:eastAsia="HGSｺﾞｼｯｸM" w:hAnsi="ＭＳ ゴシック" w:hint="eastAsia"/>
          <w:noProof/>
          <w:sz w:val="14"/>
          <w:szCs w:val="14"/>
        </w:rPr>
        <w:t>気楽で幸せな人生を送るために考えるべき「5つのこと」</w:t>
      </w:r>
      <w:r w:rsidRPr="000F1E02">
        <w:rPr>
          <w:rFonts w:ascii="HGSｺﾞｼｯｸM" w:eastAsia="HGSｺﾞｼｯｸM" w:hAnsi="ＭＳ ゴシック" w:hint="eastAsia"/>
          <w:noProof/>
          <w:sz w:val="14"/>
          <w:szCs w:val="14"/>
        </w:rPr>
        <w:t>＞より）</w:t>
      </w:r>
    </w:p>
    <w:p w14:paraId="33A9FA98" w14:textId="2ABBCFCB" w:rsidR="00B46FB9" w:rsidRDefault="00B46FB9" w:rsidP="00051858">
      <w:pPr>
        <w:tabs>
          <w:tab w:val="left" w:pos="5954"/>
        </w:tabs>
        <w:snapToGrid w:val="0"/>
        <w:spacing w:line="290" w:lineRule="exact"/>
        <w:jc w:val="left"/>
        <w:rPr>
          <w:rFonts w:ascii="HGSｺﾞｼｯｸM" w:eastAsia="HGSｺﾞｼｯｸM" w:hAnsi="ＭＳ ゴシック"/>
          <w:noProof/>
          <w:sz w:val="18"/>
          <w:szCs w:val="18"/>
        </w:rPr>
      </w:pPr>
    </w:p>
    <w:p w14:paraId="7107EC36" w14:textId="53BF941E" w:rsidR="00051858" w:rsidRDefault="00051858" w:rsidP="00051858">
      <w:pPr>
        <w:tabs>
          <w:tab w:val="left" w:pos="5954"/>
        </w:tabs>
        <w:snapToGrid w:val="0"/>
        <w:spacing w:line="290" w:lineRule="exact"/>
        <w:jc w:val="left"/>
        <w:rPr>
          <w:rFonts w:ascii="HGSｺﾞｼｯｸM" w:eastAsia="HGSｺﾞｼｯｸM" w:hAnsi="ＭＳ ゴシック"/>
          <w:noProof/>
          <w:sz w:val="18"/>
          <w:szCs w:val="18"/>
        </w:rPr>
      </w:pPr>
      <w:r w:rsidRPr="00051858">
        <w:rPr>
          <w:rFonts w:ascii="HGSｺﾞｼｯｸM" w:eastAsia="HGSｺﾞｼｯｸM" w:hAnsi="ＭＳ ゴシック" w:hint="eastAsia"/>
          <w:noProof/>
          <w:sz w:val="18"/>
          <w:szCs w:val="18"/>
        </w:rPr>
        <w:drawing>
          <wp:anchor distT="0" distB="0" distL="114300" distR="114300" simplePos="0" relativeHeight="251661312" behindDoc="1" locked="0" layoutInCell="1" allowOverlap="1" wp14:anchorId="040C1BC3" wp14:editId="0EB5B1E4">
            <wp:simplePos x="0" y="0"/>
            <wp:positionH relativeFrom="margin">
              <wp:align>right</wp:align>
            </wp:positionH>
            <wp:positionV relativeFrom="paragraph">
              <wp:posOffset>899209</wp:posOffset>
            </wp:positionV>
            <wp:extent cx="933840" cy="815181"/>
            <wp:effectExtent l="0" t="0" r="0"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840" cy="815181"/>
                    </a:xfrm>
                    <a:prstGeom prst="rect">
                      <a:avLst/>
                    </a:prstGeom>
                    <a:noFill/>
                    <a:ln>
                      <a:noFill/>
                    </a:ln>
                  </pic:spPr>
                </pic:pic>
              </a:graphicData>
            </a:graphic>
            <wp14:sizeRelH relativeFrom="page">
              <wp14:pctWidth>0</wp14:pctWidth>
            </wp14:sizeRelH>
            <wp14:sizeRelV relativeFrom="page">
              <wp14:pctHeight>0</wp14:pctHeight>
            </wp14:sizeRelV>
          </wp:anchor>
        </w:drawing>
      </w:r>
      <w:r w:rsidR="000F1E02">
        <w:rPr>
          <w:rFonts w:ascii="HGSｺﾞｼｯｸM" w:eastAsia="HGSｺﾞｼｯｸM" w:hAnsi="ＭＳ ゴシック" w:hint="eastAsia"/>
          <w:noProof/>
          <w:sz w:val="18"/>
          <w:szCs w:val="18"/>
        </w:rPr>
        <w:t xml:space="preserve">　たしかに、そのとおりできれば、</w:t>
      </w:r>
      <w:r w:rsidR="00713F55">
        <w:rPr>
          <w:rFonts w:ascii="HGSｺﾞｼｯｸM" w:eastAsia="HGSｺﾞｼｯｸM" w:hAnsi="ＭＳ ゴシック" w:hint="eastAsia"/>
          <w:noProof/>
          <w:sz w:val="18"/>
          <w:szCs w:val="18"/>
        </w:rPr>
        <w:t>少しは</w:t>
      </w:r>
      <w:r w:rsidR="000F1E02">
        <w:rPr>
          <w:rFonts w:ascii="HGSｺﾞｼｯｸM" w:eastAsia="HGSｺﾞｼｯｸM" w:hAnsi="ＭＳ ゴシック" w:hint="eastAsia"/>
          <w:noProof/>
          <w:sz w:val="18"/>
          <w:szCs w:val="18"/>
        </w:rPr>
        <w:t>楽になるかもしれませんが、どんなにゆったりしようとしても、どこか追われてストレスは発散できずにどんどん積もって行くのが現実ではないでしょうか。それは、どんなに心身を休めても、苦しくなるしかない状態にいるからです。どんなに状況を解決しても、どうしようもない苦しみの理由があります。それは、どんなに体の疲れをとって、良いものを食べても消えません。その苦しみの原因を正しく知って、その解決を知るなら、忙しくても心はいつも平安になります。新しい年、まわりの状況とは関係なく心が平安になる秘訣を</w:t>
      </w:r>
    </w:p>
    <w:p w14:paraId="087DED56" w14:textId="49197770" w:rsidR="00CF4334" w:rsidRDefault="000F1E02" w:rsidP="00051858">
      <w:pPr>
        <w:tabs>
          <w:tab w:val="left" w:pos="5954"/>
        </w:tabs>
        <w:snapToGrid w:val="0"/>
        <w:spacing w:line="290" w:lineRule="exact"/>
        <w:jc w:val="left"/>
        <w:rPr>
          <w:rFonts w:ascii="HGｺﾞｼｯｸM" w:eastAsia="HGｺﾞｼｯｸM" w:hAnsi="ＭＳ Ｐゴシック"/>
          <w:color w:val="7030A0"/>
          <w:sz w:val="24"/>
          <w:szCs w:val="24"/>
        </w:rPr>
      </w:pPr>
      <w:r>
        <w:rPr>
          <w:rFonts w:ascii="HGSｺﾞｼｯｸM" w:eastAsia="HGSｺﾞｼｯｸM" w:hAnsi="ＭＳ ゴシック" w:hint="eastAsia"/>
          <w:noProof/>
          <w:sz w:val="18"/>
          <w:szCs w:val="18"/>
        </w:rPr>
        <w:t>もって始めませんか。</w:t>
      </w:r>
      <w:r w:rsidR="00CF4334">
        <w:rPr>
          <w:rFonts w:ascii="HGｺﾞｼｯｸM" w:eastAsia="HGｺﾞｼｯｸM" w:hAnsi="ＭＳ Ｐゴシック"/>
          <w:color w:val="7030A0"/>
          <w:sz w:val="24"/>
          <w:szCs w:val="24"/>
        </w:rPr>
        <w:br w:type="page"/>
      </w:r>
    </w:p>
    <w:p w14:paraId="0F833866" w14:textId="253F4D1C"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6F06859E" wp14:editId="28A80D4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840FFDF" wp14:editId="4999B455">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5168" behindDoc="1" locked="0" layoutInCell="1" allowOverlap="1" wp14:anchorId="20A5096C" wp14:editId="5213167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2096" behindDoc="1" locked="0" layoutInCell="1" allowOverlap="1" wp14:anchorId="76672DED" wp14:editId="11A6DDDA">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95104" id="AutoShape 94" o:spid="_x0000_s1026" style="position:absolute;left:0;text-align:left;margin-left:-7.4pt;margin-top:5.05pt;width:416.25pt;height: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AC64D" w14:textId="77777777" w:rsidR="00AC0534" w:rsidRDefault="00AC0534" w:rsidP="00F84B27">
      <w:r>
        <w:separator/>
      </w:r>
    </w:p>
  </w:endnote>
  <w:endnote w:type="continuationSeparator" w:id="0">
    <w:p w14:paraId="097172B4" w14:textId="77777777" w:rsidR="00AC0534" w:rsidRDefault="00AC0534"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1A80" w14:textId="77777777" w:rsidR="00AC0534" w:rsidRDefault="00AC0534" w:rsidP="00F84B27">
      <w:r>
        <w:separator/>
      </w:r>
    </w:p>
  </w:footnote>
  <w:footnote w:type="continuationSeparator" w:id="0">
    <w:p w14:paraId="0461E3B6" w14:textId="77777777" w:rsidR="00AC0534" w:rsidRDefault="00AC0534"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397</Words>
  <Characters>2269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2022-01-18T00:04:00Z</cp:lastPrinted>
  <dcterms:created xsi:type="dcterms:W3CDTF">2023-01-02T11:47:00Z</dcterms:created>
  <dcterms:modified xsi:type="dcterms:W3CDTF">2023-01-03T11:10:00Z</dcterms:modified>
</cp:coreProperties>
</file>