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2925F5F"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51A36814">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01BA0CE"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B0B39">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0C360B">
                              <w:rPr>
                                <w:rFonts w:ascii="HGｺﾞｼｯｸM" w:eastAsia="HGｺﾞｼｯｸM" w:hAnsi="ＭＳ Ｐゴシック"/>
                                <w:sz w:val="18"/>
                                <w:szCs w:val="18"/>
                              </w:rPr>
                              <w:t>16</w:t>
                            </w:r>
                            <w:r>
                              <w:rPr>
                                <w:rFonts w:ascii="HGｺﾞｼｯｸM" w:eastAsia="HGｺﾞｼｯｸM" w:hAnsi="ＭＳ Ｐゴシック" w:hint="eastAsia"/>
                                <w:sz w:val="18"/>
                                <w:szCs w:val="18"/>
                              </w:rPr>
                              <w:t>日発行</w:t>
                            </w:r>
                          </w:p>
                          <w:p w14:paraId="4A786222" w14:textId="622064B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0C360B">
                              <w:rPr>
                                <w:rFonts w:ascii="HGｺﾞｼｯｸM" w:eastAsia="HGｺﾞｼｯｸM" w:hAnsi="ＭＳ Ｐゴシック"/>
                                <w:sz w:val="18"/>
                                <w:szCs w:val="18"/>
                              </w:rPr>
                              <w:t>20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601BA0CE"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B0B39">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0C360B">
                        <w:rPr>
                          <w:rFonts w:ascii="HGｺﾞｼｯｸM" w:eastAsia="HGｺﾞｼｯｸM" w:hAnsi="ＭＳ Ｐゴシック"/>
                          <w:sz w:val="18"/>
                          <w:szCs w:val="18"/>
                        </w:rPr>
                        <w:t>16</w:t>
                      </w:r>
                      <w:r>
                        <w:rPr>
                          <w:rFonts w:ascii="HGｺﾞｼｯｸM" w:eastAsia="HGｺﾞｼｯｸM" w:hAnsi="ＭＳ Ｐゴシック" w:hint="eastAsia"/>
                          <w:sz w:val="18"/>
                          <w:szCs w:val="18"/>
                        </w:rPr>
                        <w:t>日発行</w:t>
                      </w:r>
                    </w:p>
                    <w:p w14:paraId="4A786222" w14:textId="622064B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0C360B">
                        <w:rPr>
                          <w:rFonts w:ascii="HGｺﾞｼｯｸM" w:eastAsia="HGｺﾞｼｯｸM" w:hAnsi="ＭＳ Ｐゴシック"/>
                          <w:sz w:val="18"/>
                          <w:szCs w:val="18"/>
                        </w:rPr>
                        <w:t>20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95691EB" w:rsidR="00AF48B6" w:rsidRDefault="00AF48B6" w:rsidP="00CE477B">
      <w:pPr>
        <w:snapToGrid w:val="0"/>
        <w:rPr>
          <w:rFonts w:ascii="HGｺﾞｼｯｸM" w:eastAsia="HGｺﾞｼｯｸM" w:hAnsi="ＭＳ Ｐゴシック"/>
          <w:sz w:val="18"/>
          <w:szCs w:val="18"/>
        </w:rPr>
      </w:pPr>
    </w:p>
    <w:p w14:paraId="09D840B5" w14:textId="04285CBD"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D04B266"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0A0D1C5F"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F336007"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60042BEA"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C707F5F"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14CB3C18" w:rsidR="00F01EC9" w:rsidRPr="00C65EF5" w:rsidRDefault="00B05DDD" w:rsidP="00CE477B">
      <w:pPr>
        <w:tabs>
          <w:tab w:val="left" w:pos="5964"/>
        </w:tabs>
        <w:snapToGrid w:val="0"/>
        <w:rPr>
          <w:rFonts w:ascii="HG丸ｺﾞｼｯｸM-PRO" w:eastAsia="HG丸ｺﾞｼｯｸM-PRO" w:hAnsi="ＭＳ Ｐゴシック"/>
          <w:b/>
          <w:noProof/>
          <w:color w:val="C00000"/>
          <w:sz w:val="32"/>
          <w:szCs w:val="32"/>
        </w:rPr>
      </w:pPr>
      <w:bookmarkStart w:id="0" w:name="_Hlk133345345"/>
      <w:bookmarkStart w:id="1" w:name="_Hlk133934568"/>
      <w:bookmarkStart w:id="2" w:name="_Hlk101286842"/>
      <w:r w:rsidRPr="00B05DDD">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42157B36" wp14:editId="246059DB">
            <wp:simplePos x="0" y="0"/>
            <wp:positionH relativeFrom="column">
              <wp:posOffset>-276572</wp:posOffset>
            </wp:positionH>
            <wp:positionV relativeFrom="paragraph">
              <wp:posOffset>270048</wp:posOffset>
            </wp:positionV>
            <wp:extent cx="1432560" cy="574675"/>
            <wp:effectExtent l="0" t="0" r="0" b="0"/>
            <wp:wrapTight wrapText="bothSides">
              <wp:wrapPolygon edited="0">
                <wp:start x="0" y="0"/>
                <wp:lineTo x="0" y="20765"/>
                <wp:lineTo x="21255" y="20765"/>
                <wp:lineTo x="21255" y="0"/>
                <wp:lineTo x="0" y="0"/>
              </wp:wrapPolygon>
            </wp:wrapTight>
            <wp:docPr id="1275450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2560" cy="574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Pr>
          <w:rFonts w:ascii="HG丸ｺﾞｼｯｸM-PRO" w:eastAsia="HG丸ｺﾞｼｯｸM-PRO" w:hAnsi="ＭＳ Ｐゴシック" w:hint="eastAsia"/>
          <w:b/>
          <w:noProof/>
          <w:color w:val="C00000"/>
          <w:sz w:val="32"/>
          <w:szCs w:val="32"/>
        </w:rPr>
        <w:t>見る基準</w:t>
      </w:r>
    </w:p>
    <w:p w14:paraId="5F7BFDF0" w14:textId="7F04A954" w:rsidR="00344BFE" w:rsidRDefault="007515D3" w:rsidP="000C360B">
      <w:pPr>
        <w:widowControl/>
        <w:snapToGrid w:val="0"/>
        <w:spacing w:line="260" w:lineRule="exact"/>
        <w:jc w:val="left"/>
        <w:rPr>
          <w:rFonts w:ascii="HGSｺﾞｼｯｸM" w:eastAsia="HGSｺﾞｼｯｸM" w:hAnsi="ＭＳ ゴシック"/>
          <w:noProof/>
          <w:sz w:val="18"/>
          <w:szCs w:val="18"/>
        </w:rPr>
      </w:pPr>
      <w:bookmarkStart w:id="3" w:name="_Hlk133934588"/>
      <w:bookmarkEnd w:id="2"/>
      <w:r>
        <w:rPr>
          <w:rFonts w:ascii="HGSｺﾞｼｯｸM" w:eastAsia="HGSｺﾞｼｯｸM" w:hAnsi="ＭＳ ゴシック" w:hint="eastAsia"/>
          <w:noProof/>
          <w:sz w:val="18"/>
          <w:szCs w:val="18"/>
        </w:rPr>
        <w:t xml:space="preserve">　</w:t>
      </w:r>
      <w:r w:rsidR="000C360B" w:rsidRPr="000C360B">
        <w:rPr>
          <w:rFonts w:ascii="HGSｺﾞｼｯｸM" w:eastAsia="HGSｺﾞｼｯｸM" w:hAnsi="ＭＳ ゴシック" w:hint="eastAsia"/>
          <w:noProof/>
          <w:sz w:val="18"/>
          <w:szCs w:val="18"/>
        </w:rPr>
        <w:t>5月19日から、G7サミット（主要国首脳会議）が広島で開かれます</w:t>
      </w:r>
      <w:r w:rsidR="000C360B">
        <w:rPr>
          <w:rFonts w:ascii="HGSｺﾞｼｯｸM" w:eastAsia="HGSｺﾞｼｯｸM" w:hAnsi="ＭＳ ゴシック" w:hint="eastAsia"/>
          <w:noProof/>
          <w:sz w:val="18"/>
          <w:szCs w:val="18"/>
        </w:rPr>
        <w:t>。G7について、</w:t>
      </w:r>
      <w:r w:rsidR="000C360B" w:rsidRPr="000C360B">
        <w:rPr>
          <w:rFonts w:ascii="HGSｺﾞｼｯｸM" w:eastAsia="HGSｺﾞｼｯｸM" w:hAnsi="ＭＳ ゴシック" w:hint="eastAsia"/>
          <w:noProof/>
          <w:sz w:val="18"/>
          <w:szCs w:val="18"/>
        </w:rPr>
        <w:t>元厚労省官僚、元衆議院議員</w:t>
      </w:r>
      <w:r w:rsidR="000C360B">
        <w:rPr>
          <w:rFonts w:ascii="HGSｺﾞｼｯｸM" w:eastAsia="HGSｺﾞｼｯｸM" w:hAnsi="ＭＳ ゴシック" w:hint="eastAsia"/>
          <w:noProof/>
          <w:sz w:val="18"/>
          <w:szCs w:val="18"/>
        </w:rPr>
        <w:t>の</w:t>
      </w:r>
      <w:r w:rsidR="000C360B" w:rsidRPr="000C360B">
        <w:rPr>
          <w:rFonts w:ascii="HGSｺﾞｼｯｸM" w:eastAsia="HGSｺﾞｼｯｸM" w:hAnsi="ＭＳ ゴシック" w:hint="eastAsia"/>
          <w:noProof/>
          <w:sz w:val="18"/>
          <w:szCs w:val="18"/>
        </w:rPr>
        <w:t>豊田真由子</w:t>
      </w:r>
      <w:r w:rsidR="000C360B">
        <w:rPr>
          <w:rFonts w:ascii="HGSｺﾞｼｯｸM" w:eastAsia="HGSｺﾞｼｯｸM" w:hAnsi="ＭＳ ゴシック" w:hint="eastAsia"/>
          <w:noProof/>
          <w:sz w:val="18"/>
          <w:szCs w:val="18"/>
        </w:rPr>
        <w:t>さんが書いている記事がありました。</w:t>
      </w:r>
    </w:p>
    <w:p w14:paraId="7011FB21" w14:textId="77777777" w:rsidR="000C360B" w:rsidRDefault="000C360B" w:rsidP="000C360B">
      <w:pPr>
        <w:widowControl/>
        <w:snapToGrid w:val="0"/>
        <w:spacing w:line="260" w:lineRule="exact"/>
        <w:jc w:val="left"/>
        <w:rPr>
          <w:rFonts w:ascii="HGSｺﾞｼｯｸM" w:eastAsia="HGSｺﾞｼｯｸM" w:hAnsi="ＭＳ ゴシック"/>
          <w:noProof/>
          <w:sz w:val="18"/>
          <w:szCs w:val="18"/>
        </w:rPr>
      </w:pPr>
    </w:p>
    <w:p w14:paraId="432CE7E2" w14:textId="327FACF0" w:rsidR="0002004E" w:rsidRDefault="0002004E" w:rsidP="0002004E">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豊田さんが</w:t>
      </w:r>
      <w:r w:rsidRPr="0002004E">
        <w:rPr>
          <w:rFonts w:ascii="HGSｺﾞｼｯｸM" w:eastAsia="HGSｺﾞｼｯｸM" w:hAnsi="ＭＳ ゴシック" w:hint="eastAsia"/>
          <w:noProof/>
          <w:sz w:val="18"/>
          <w:szCs w:val="18"/>
        </w:rPr>
        <w:t>スイス・ジュネーブで、WHO（世界保健機関）担当の外交官として仕事を</w:t>
      </w:r>
      <w:r w:rsidR="00B05DDD">
        <w:rPr>
          <w:rFonts w:ascii="HGSｺﾞｼｯｸM" w:eastAsia="HGSｺﾞｼｯｸM" w:hAnsi="ＭＳ ゴシック" w:hint="eastAsia"/>
          <w:noProof/>
          <w:sz w:val="18"/>
          <w:szCs w:val="18"/>
        </w:rPr>
        <w:t>し</w:t>
      </w:r>
      <w:r>
        <w:rPr>
          <w:rFonts w:ascii="HGSｺﾞｼｯｸM" w:eastAsia="HGSｺﾞｼｯｸM" w:hAnsi="ＭＳ ゴシック" w:hint="eastAsia"/>
          <w:noProof/>
          <w:sz w:val="18"/>
          <w:szCs w:val="18"/>
        </w:rPr>
        <w:t>ていたとき、</w:t>
      </w:r>
      <w:r w:rsidRPr="0002004E">
        <w:rPr>
          <w:rFonts w:ascii="HGSｺﾞｼｯｸM" w:eastAsia="HGSｺﾞｼｯｸM" w:hAnsi="ＭＳ ゴシック" w:hint="eastAsia"/>
          <w:noProof/>
          <w:sz w:val="18"/>
          <w:szCs w:val="18"/>
        </w:rPr>
        <w:t>日本では洞爺湖サミット（2008年7月）が開催されることになっていた</w:t>
      </w:r>
      <w:r>
        <w:rPr>
          <w:rFonts w:ascii="HGSｺﾞｼｯｸM" w:eastAsia="HGSｺﾞｼｯｸM" w:hAnsi="ＭＳ ゴシック" w:hint="eastAsia"/>
          <w:noProof/>
          <w:sz w:val="18"/>
          <w:szCs w:val="18"/>
        </w:rPr>
        <w:t>ので、日本からの公電では、</w:t>
      </w:r>
      <w:r w:rsidRPr="0002004E">
        <w:rPr>
          <w:rFonts w:ascii="HGSｺﾞｼｯｸM" w:eastAsia="HGSｺﾞｼｯｸM" w:hAnsi="ＭＳ ゴシック" w:hint="eastAsia"/>
          <w:noProof/>
          <w:sz w:val="18"/>
          <w:szCs w:val="18"/>
        </w:rPr>
        <w:t>様々な国際会議において、「『今年、日本がG7の議長国であること』に触れるように」との指示があ</w:t>
      </w:r>
      <w:r>
        <w:rPr>
          <w:rFonts w:ascii="HGSｺﾞｼｯｸM" w:eastAsia="HGSｺﾞｼｯｸM" w:hAnsi="ＭＳ ゴシック" w:hint="eastAsia"/>
          <w:noProof/>
          <w:sz w:val="18"/>
          <w:szCs w:val="18"/>
        </w:rPr>
        <w:t>ったそうです。そこで、</w:t>
      </w:r>
      <w:r w:rsidRPr="0002004E">
        <w:rPr>
          <w:rFonts w:ascii="HGSｺﾞｼｯｸM" w:eastAsia="HGSｺﾞｼｯｸM" w:hAnsi="ＭＳ ゴシック" w:hint="eastAsia"/>
          <w:noProof/>
          <w:sz w:val="18"/>
          <w:szCs w:val="18"/>
        </w:rPr>
        <w:t>会議で発言する際には、</w:t>
      </w:r>
      <w:bookmarkEnd w:id="3"/>
      <w:r w:rsidRPr="0002004E">
        <w:rPr>
          <w:rFonts w:ascii="HGSｺﾞｼｯｸM" w:eastAsia="HGSｺﾞｼｯｸM" w:hAnsi="ＭＳ ゴシック" w:hint="eastAsia"/>
          <w:noProof/>
          <w:sz w:val="18"/>
          <w:szCs w:val="18"/>
        </w:rPr>
        <w:t>『今年、日本がG7の議長国であること』</w:t>
      </w:r>
      <w:r>
        <w:rPr>
          <w:rFonts w:ascii="HGSｺﾞｼｯｸM" w:eastAsia="HGSｺﾞｼｯｸM" w:hAnsi="ＭＳ ゴシック" w:hint="eastAsia"/>
          <w:noProof/>
          <w:sz w:val="18"/>
          <w:szCs w:val="18"/>
        </w:rPr>
        <w:t>を言及していたそうです。そうしたら、ある日、普段から親しくしている欧州の外交官に、</w:t>
      </w:r>
      <w:r w:rsidRPr="0002004E">
        <w:rPr>
          <w:rFonts w:ascii="HGSｺﾞｼｯｸM" w:eastAsia="HGSｺﾞｼｯｸM" w:hAnsi="ＭＳ ゴシック" w:hint="eastAsia"/>
          <w:noProof/>
          <w:sz w:val="18"/>
          <w:szCs w:val="18"/>
        </w:rPr>
        <w:t>「『G7、G7』って、あまり言わない方がいいと思うよ。考えてみて。G7というのは、ここ（WHO）にいる193カ国の国連加盟国のうち、一部の先進国、さらにそのまた一部の7カ国が、勝手にやってることで、うちも含め、ほとんどの国には関係のないことなんだよ。それなのに、その7カ国が、あたかも世界の秩序を作って、世界を引っ張っていっているように思うのは、やめた方がいい。」</w:t>
      </w:r>
      <w:r>
        <w:rPr>
          <w:rFonts w:ascii="HGSｺﾞｼｯｸM" w:eastAsia="HGSｺﾞｼｯｸM" w:hAnsi="ＭＳ ゴシック" w:hint="eastAsia"/>
          <w:noProof/>
          <w:sz w:val="18"/>
          <w:szCs w:val="18"/>
        </w:rPr>
        <w:t>と言われて、はっとしたということです。</w:t>
      </w:r>
    </w:p>
    <w:p w14:paraId="2A1C9255" w14:textId="77777777" w:rsidR="0002004E" w:rsidRDefault="0002004E" w:rsidP="0002004E">
      <w:pPr>
        <w:widowControl/>
        <w:snapToGrid w:val="0"/>
        <w:spacing w:line="260" w:lineRule="exact"/>
        <w:jc w:val="left"/>
        <w:rPr>
          <w:rFonts w:ascii="HGSｺﾞｼｯｸM" w:eastAsia="HGSｺﾞｼｯｸM" w:hAnsi="ＭＳ ゴシック"/>
          <w:noProof/>
          <w:sz w:val="18"/>
          <w:szCs w:val="18"/>
        </w:rPr>
      </w:pPr>
    </w:p>
    <w:p w14:paraId="26364ADE" w14:textId="14521968" w:rsidR="0002004E" w:rsidRPr="00B05DDD" w:rsidRDefault="0002004E" w:rsidP="0002004E">
      <w:pPr>
        <w:widowControl/>
        <w:snapToGrid w:val="0"/>
        <w:spacing w:line="260" w:lineRule="exact"/>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 xml:space="preserve">　豊田さんによると、</w:t>
      </w:r>
      <w:r w:rsidRPr="0002004E">
        <w:rPr>
          <w:rFonts w:ascii="HGSｺﾞｼｯｸM" w:eastAsia="HGSｺﾞｼｯｸM" w:hAnsi="ＭＳ ゴシック" w:hint="eastAsia"/>
          <w:noProof/>
          <w:sz w:val="18"/>
          <w:szCs w:val="18"/>
        </w:rPr>
        <w:t>今は「ごく一部の“大国”が、ルールを決めて、世界を牽引していく」という時代では</w:t>
      </w:r>
      <w:r>
        <w:rPr>
          <w:rFonts w:ascii="HGSｺﾞｼｯｸM" w:eastAsia="HGSｺﾞｼｯｸM" w:hAnsi="ＭＳ ゴシック" w:hint="eastAsia"/>
          <w:noProof/>
          <w:sz w:val="18"/>
          <w:szCs w:val="18"/>
        </w:rPr>
        <w:t>ないということです。</w:t>
      </w:r>
      <w:r w:rsidRPr="0002004E">
        <w:rPr>
          <w:rFonts w:ascii="HGSｺﾞｼｯｸM" w:eastAsia="HGSｺﾞｼｯｸM" w:hAnsi="ＭＳ ゴシック" w:hint="eastAsia"/>
          <w:noProof/>
          <w:sz w:val="18"/>
          <w:szCs w:val="18"/>
        </w:rPr>
        <w:t>新興国・途上国も、それぞれが強いプライドを持ってい</w:t>
      </w:r>
      <w:r>
        <w:rPr>
          <w:rFonts w:ascii="HGSｺﾞｼｯｸM" w:eastAsia="HGSｺﾞｼｯｸM" w:hAnsi="ＭＳ ゴシック" w:hint="eastAsia"/>
          <w:noProof/>
          <w:sz w:val="18"/>
          <w:szCs w:val="18"/>
        </w:rPr>
        <w:t>て、</w:t>
      </w:r>
      <w:r w:rsidRPr="0002004E">
        <w:rPr>
          <w:rFonts w:ascii="HGSｺﾞｼｯｸM" w:eastAsia="HGSｺﾞｼｯｸM" w:hAnsi="ＭＳ ゴシック" w:hint="eastAsia"/>
          <w:noProof/>
          <w:sz w:val="18"/>
          <w:szCs w:val="18"/>
        </w:rPr>
        <w:t>さらに、経済力・軍事力・政治力を付け、存在感と発言力を増し、国際社会の一員として、意見を表明し、意思形成に参画し、「世界のことは、一部の国ではなく、自分たちも含めた皆で決める」という意向を強く持ってい</w:t>
      </w:r>
      <w:r>
        <w:rPr>
          <w:rFonts w:ascii="HGSｺﾞｼｯｸM" w:eastAsia="HGSｺﾞｼｯｸM" w:hAnsi="ＭＳ ゴシック" w:hint="eastAsia"/>
          <w:noProof/>
          <w:sz w:val="18"/>
          <w:szCs w:val="18"/>
        </w:rPr>
        <w:t>るそうです。また、豊田さんは、いろいろな面から見る必要を書いて</w:t>
      </w:r>
      <w:r w:rsidR="00B05DDD">
        <w:rPr>
          <w:rFonts w:ascii="HGSｺﾞｼｯｸM" w:eastAsia="HGSｺﾞｼｯｸM" w:hAnsi="ＭＳ ゴシック" w:hint="eastAsia"/>
          <w:noProof/>
          <w:sz w:val="18"/>
          <w:szCs w:val="18"/>
        </w:rPr>
        <w:t>い</w:t>
      </w:r>
      <w:r>
        <w:rPr>
          <w:rFonts w:ascii="HGSｺﾞｼｯｸM" w:eastAsia="HGSｺﾞｼｯｸM" w:hAnsi="ＭＳ ゴシック" w:hint="eastAsia"/>
          <w:noProof/>
          <w:sz w:val="18"/>
          <w:szCs w:val="18"/>
        </w:rPr>
        <w:t>ます。そして、「</w:t>
      </w:r>
      <w:r w:rsidRPr="0002004E">
        <w:rPr>
          <w:rFonts w:ascii="HGSｺﾞｼｯｸM" w:eastAsia="HGSｺﾞｼｯｸM" w:hAnsi="ＭＳ ゴシック" w:hint="eastAsia"/>
          <w:noProof/>
          <w:sz w:val="18"/>
          <w:szCs w:val="18"/>
        </w:rPr>
        <w:t>ただ、自分たち以外から、自分たちはどう見えているか？今の国際社会はどのように動いているか？世界の課題を改善するために、真に必要なことは何か？といったことについて、この世界には多様な価値観や立場があるということを前提に、考え、謙虚かつ果敢に、根気強く行動していくことが、我が国と、そして、世界の未来のために、必要なのではないか、と思う次第です。</w:t>
      </w:r>
      <w:r>
        <w:rPr>
          <w:rFonts w:ascii="HGSｺﾞｼｯｸM" w:eastAsia="HGSｺﾞｼｯｸM" w:hAnsi="ＭＳ ゴシック" w:hint="eastAsia"/>
          <w:noProof/>
          <w:sz w:val="18"/>
          <w:szCs w:val="18"/>
        </w:rPr>
        <w:t>」と最後に書かれていました。</w:t>
      </w:r>
      <w:r w:rsidRPr="00B05DDD">
        <w:rPr>
          <w:rFonts w:ascii="HGSｺﾞｼｯｸM" w:eastAsia="HGSｺﾞｼｯｸM" w:hAnsi="ＭＳ ゴシック" w:hint="eastAsia"/>
          <w:noProof/>
          <w:sz w:val="14"/>
          <w:szCs w:val="14"/>
        </w:rPr>
        <w:t>（５月１４日まいどなニュース＜「MayukoとJapanのためにあえて言う」欧州の外交官から受けた忠告　豊田真由子が広島サミットを前に思うこと　世界には多様な価値観や立場がある＞より）</w:t>
      </w:r>
    </w:p>
    <w:p w14:paraId="7B876892" w14:textId="016BA6E3" w:rsidR="0002004E" w:rsidRDefault="0002004E" w:rsidP="0002004E">
      <w:pPr>
        <w:widowControl/>
        <w:snapToGrid w:val="0"/>
        <w:spacing w:line="260" w:lineRule="exact"/>
        <w:jc w:val="left"/>
        <w:rPr>
          <w:rFonts w:ascii="HGSｺﾞｼｯｸM" w:eastAsia="HGSｺﾞｼｯｸM" w:hAnsi="ＭＳ ゴシック"/>
          <w:noProof/>
          <w:sz w:val="18"/>
          <w:szCs w:val="18"/>
        </w:rPr>
      </w:pPr>
    </w:p>
    <w:p w14:paraId="13601EA3" w14:textId="04236735" w:rsidR="00F45D07" w:rsidRDefault="001A6E56" w:rsidP="0002004E">
      <w:pPr>
        <w:widowControl/>
        <w:snapToGrid w:val="0"/>
        <w:spacing w:line="260" w:lineRule="exact"/>
        <w:jc w:val="left"/>
        <w:rPr>
          <w:rFonts w:ascii="HGSｺﾞｼｯｸM" w:eastAsia="HGSｺﾞｼｯｸM" w:hAnsi="ＭＳ ゴシック"/>
          <w:noProof/>
          <w:sz w:val="18"/>
          <w:szCs w:val="18"/>
        </w:rPr>
      </w:pPr>
      <w:r w:rsidRPr="001A6E56">
        <w:rPr>
          <w:rFonts w:ascii="HGSｺﾞｼｯｸM" w:eastAsia="HGSｺﾞｼｯｸM" w:hAnsi="ＭＳ ゴシック"/>
          <w:noProof/>
          <w:sz w:val="18"/>
          <w:szCs w:val="18"/>
        </w:rPr>
        <w:drawing>
          <wp:anchor distT="0" distB="0" distL="114300" distR="114300" simplePos="0" relativeHeight="251660288" behindDoc="1" locked="0" layoutInCell="1" allowOverlap="1" wp14:anchorId="0FC9AF88" wp14:editId="24DFDDD4">
            <wp:simplePos x="0" y="0"/>
            <wp:positionH relativeFrom="margin">
              <wp:posOffset>4029710</wp:posOffset>
            </wp:positionH>
            <wp:positionV relativeFrom="paragraph">
              <wp:posOffset>800100</wp:posOffset>
            </wp:positionV>
            <wp:extent cx="1591122" cy="1282397"/>
            <wp:effectExtent l="0" t="0" r="9525" b="0"/>
            <wp:wrapNone/>
            <wp:docPr id="18512482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1122" cy="1282397"/>
                    </a:xfrm>
                    <a:prstGeom prst="rect">
                      <a:avLst/>
                    </a:prstGeom>
                    <a:noFill/>
                    <a:ln>
                      <a:noFill/>
                    </a:ln>
                  </pic:spPr>
                </pic:pic>
              </a:graphicData>
            </a:graphic>
            <wp14:sizeRelH relativeFrom="page">
              <wp14:pctWidth>0</wp14:pctWidth>
            </wp14:sizeRelH>
            <wp14:sizeRelV relativeFrom="page">
              <wp14:pctHeight>0</wp14:pctHeight>
            </wp14:sizeRelV>
          </wp:anchor>
        </w:drawing>
      </w:r>
      <w:r w:rsidR="0002004E">
        <w:rPr>
          <w:rFonts w:ascii="HGSｺﾞｼｯｸM" w:eastAsia="HGSｺﾞｼｯｸM" w:hAnsi="ＭＳ ゴシック" w:hint="eastAsia"/>
          <w:noProof/>
          <w:sz w:val="18"/>
          <w:szCs w:val="18"/>
        </w:rPr>
        <w:t xml:space="preserve">　世界的に見る視点だけではなく、私たちの生活で出会う身近な人々であっても、それぞれ多様な価値観や立場があります。</w:t>
      </w:r>
      <w:r w:rsidR="00F45D07">
        <w:rPr>
          <w:rFonts w:ascii="HGSｺﾞｼｯｸM" w:eastAsia="HGSｺﾞｼｯｸM" w:hAnsi="ＭＳ ゴシック" w:hint="eastAsia"/>
          <w:noProof/>
          <w:sz w:val="18"/>
          <w:szCs w:val="18"/>
        </w:rPr>
        <w:t>すべての人間は、自分という枠を持っているのですが、その枠があることに気づいている人も少ないでしょう。その枠の中で、自分が正しいと思うことを基準にして生活しています。自分は他の人から見てどうなのか、世の中はどのように動いているのか、すべての人に真に必要なことはなにかを考えようとしても、実際には、自分という枠の中で考えているのに過ぎません。まず、自分の枠から出る必要があります。しかし、自分で</w:t>
      </w:r>
      <w:r>
        <w:rPr>
          <w:rFonts w:ascii="HGSｺﾞｼｯｸM" w:eastAsia="HGSｺﾞｼｯｸM" w:hAnsi="ＭＳ ゴシック" w:hint="eastAsia"/>
          <w:noProof/>
          <w:sz w:val="18"/>
          <w:szCs w:val="18"/>
        </w:rPr>
        <w:t>その枠から</w:t>
      </w:r>
      <w:r w:rsidR="00F45D07">
        <w:rPr>
          <w:rFonts w:ascii="HGSｺﾞｼｯｸM" w:eastAsia="HGSｺﾞｼｯｸM" w:hAnsi="ＭＳ ゴシック" w:hint="eastAsia"/>
          <w:noProof/>
          <w:sz w:val="18"/>
          <w:szCs w:val="18"/>
        </w:rPr>
        <w:t>出ることは</w:t>
      </w:r>
      <w:r>
        <w:rPr>
          <w:rFonts w:ascii="HGSｺﾞｼｯｸM" w:eastAsia="HGSｺﾞｼｯｸM" w:hAnsi="ＭＳ ゴシック" w:hint="eastAsia"/>
          <w:noProof/>
          <w:sz w:val="18"/>
          <w:szCs w:val="18"/>
        </w:rPr>
        <w:t>、とても難しいのです。</w:t>
      </w:r>
      <w:r w:rsidR="00F45D07">
        <w:rPr>
          <w:rFonts w:ascii="HGSｺﾞｼｯｸM" w:eastAsia="HGSｺﾞｼｯｸM" w:hAnsi="ＭＳ ゴシック" w:hint="eastAsia"/>
          <w:noProof/>
          <w:sz w:val="18"/>
          <w:szCs w:val="18"/>
        </w:rPr>
        <w:t>そ</w:t>
      </w:r>
      <w:r w:rsidR="00A740E2">
        <w:rPr>
          <w:rFonts w:ascii="HGSｺﾞｼｯｸM" w:eastAsia="HGSｺﾞｼｯｸM" w:hAnsi="ＭＳ ゴシック" w:hint="eastAsia"/>
          <w:noProof/>
          <w:sz w:val="18"/>
          <w:szCs w:val="18"/>
        </w:rPr>
        <w:t>れ</w:t>
      </w:r>
      <w:r w:rsidR="00F45D07">
        <w:rPr>
          <w:rFonts w:ascii="HGSｺﾞｼｯｸM" w:eastAsia="HGSｺﾞｼｯｸM" w:hAnsi="ＭＳ ゴシック" w:hint="eastAsia"/>
          <w:noProof/>
          <w:sz w:val="18"/>
          <w:szCs w:val="18"/>
        </w:rPr>
        <w:t>なら、どうしたら良いのでしょうか。永遠の前から、変わらずにある真理</w:t>
      </w:r>
      <w:r>
        <w:rPr>
          <w:rFonts w:ascii="HGSｺﾞｼｯｸM" w:eastAsia="HGSｺﾞｼｯｸM" w:hAnsi="ＭＳ ゴシック" w:hint="eastAsia"/>
          <w:noProof/>
          <w:sz w:val="18"/>
          <w:szCs w:val="18"/>
        </w:rPr>
        <w:t>を知ることに</w:t>
      </w:r>
      <w:r w:rsidR="00F45D07">
        <w:rPr>
          <w:rFonts w:ascii="HGSｺﾞｼｯｸM" w:eastAsia="HGSｺﾞｼｯｸM" w:hAnsi="ＭＳ ゴシック" w:hint="eastAsia"/>
          <w:noProof/>
          <w:sz w:val="18"/>
          <w:szCs w:val="18"/>
        </w:rPr>
        <w:t>よって、その枠から出ることができます。あなたの根底からひっくり返すことができる真理について、あなたにお分かちしたいのです。</w:t>
      </w:r>
    </w:p>
    <w:p w14:paraId="1DD5F5C0" w14:textId="6F37EDEA" w:rsidR="0002004E" w:rsidRDefault="0002004E" w:rsidP="0002004E">
      <w:pPr>
        <w:widowControl/>
        <w:snapToGrid w:val="0"/>
        <w:spacing w:line="260" w:lineRule="exact"/>
        <w:jc w:val="left"/>
        <w:rPr>
          <w:rFonts w:ascii="HGSｺﾞｼｯｸM" w:eastAsia="HGSｺﾞｼｯｸM" w:hAnsi="ＭＳ ゴシック"/>
          <w:noProof/>
          <w:sz w:val="18"/>
          <w:szCs w:val="18"/>
        </w:rPr>
      </w:pPr>
    </w:p>
    <w:p w14:paraId="500BE875" w14:textId="77777777" w:rsidR="0002004E" w:rsidRDefault="0002004E" w:rsidP="0002004E">
      <w:pPr>
        <w:widowControl/>
        <w:snapToGrid w:val="0"/>
        <w:spacing w:line="260" w:lineRule="exact"/>
        <w:jc w:val="left"/>
        <w:rPr>
          <w:rFonts w:ascii="HGSｺﾞｼｯｸM" w:eastAsia="HGSｺﾞｼｯｸM" w:hAnsi="ＭＳ ゴシック"/>
          <w:noProof/>
          <w:sz w:val="18"/>
          <w:szCs w:val="18"/>
        </w:rPr>
      </w:pPr>
    </w:p>
    <w:p w14:paraId="37F8D592" w14:textId="77777777" w:rsidR="0002004E" w:rsidRDefault="0002004E">
      <w:pPr>
        <w:widowControl/>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4996C463" w:rsidR="0074315D" w:rsidRPr="00357F71" w:rsidRDefault="0074315D" w:rsidP="0002004E">
      <w:pPr>
        <w:widowControl/>
        <w:snapToGrid w:val="0"/>
        <w:spacing w:line="26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5ECC4" w14:textId="77777777" w:rsidR="003A7D11" w:rsidRDefault="003A7D11" w:rsidP="00F84B27">
      <w:r>
        <w:separator/>
      </w:r>
    </w:p>
  </w:endnote>
  <w:endnote w:type="continuationSeparator" w:id="0">
    <w:p w14:paraId="5A9D6A03" w14:textId="77777777" w:rsidR="003A7D11" w:rsidRDefault="003A7D11"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F8609" w14:textId="77777777" w:rsidR="003A7D11" w:rsidRDefault="003A7D11" w:rsidP="00F84B27">
      <w:r>
        <w:separator/>
      </w:r>
    </w:p>
  </w:footnote>
  <w:footnote w:type="continuationSeparator" w:id="0">
    <w:p w14:paraId="7C56A4E8" w14:textId="77777777" w:rsidR="003A7D11" w:rsidRDefault="003A7D11"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44E6"/>
    <w:rsid w:val="00994CC8"/>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0F51"/>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442</Words>
  <Characters>2526</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2022-01-18T00:04:00Z</cp:lastPrinted>
  <dcterms:created xsi:type="dcterms:W3CDTF">2023-05-15T12:52:00Z</dcterms:created>
  <dcterms:modified xsi:type="dcterms:W3CDTF">2023-05-16T12:27:00Z</dcterms:modified>
</cp:coreProperties>
</file>