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255EEF9D"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4144" behindDoc="0" locked="0" layoutInCell="1" allowOverlap="1" wp14:anchorId="31A16F4D" wp14:editId="19EA4959">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415D330B"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E7787F">
                              <w:rPr>
                                <w:rFonts w:ascii="HGｺﾞｼｯｸM" w:eastAsia="HGｺﾞｼｯｸM" w:hAnsi="ＭＳ Ｐゴシック"/>
                                <w:sz w:val="18"/>
                                <w:szCs w:val="18"/>
                              </w:rPr>
                              <w:t>9</w:t>
                            </w:r>
                            <w:r>
                              <w:rPr>
                                <w:rFonts w:ascii="HGｺﾞｼｯｸM" w:eastAsia="HGｺﾞｼｯｸM" w:hAnsi="ＭＳ Ｐゴシック" w:hint="eastAsia"/>
                                <w:sz w:val="18"/>
                                <w:szCs w:val="18"/>
                              </w:rPr>
                              <w:t>月</w:t>
                            </w:r>
                            <w:r w:rsidR="008301EB">
                              <w:rPr>
                                <w:rFonts w:ascii="HGｺﾞｼｯｸM" w:eastAsia="HGｺﾞｼｯｸM" w:hAnsi="ＭＳ Ｐゴシック"/>
                                <w:sz w:val="18"/>
                                <w:szCs w:val="18"/>
                              </w:rPr>
                              <w:t>26</w:t>
                            </w:r>
                            <w:r>
                              <w:rPr>
                                <w:rFonts w:ascii="HGｺﾞｼｯｸM" w:eastAsia="HGｺﾞｼｯｸM" w:hAnsi="ＭＳ Ｐゴシック" w:hint="eastAsia"/>
                                <w:sz w:val="18"/>
                                <w:szCs w:val="18"/>
                              </w:rPr>
                              <w:t>日発行</w:t>
                            </w:r>
                          </w:p>
                          <w:p w14:paraId="4A786222" w14:textId="375E4BDD"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C175FC">
                              <w:rPr>
                                <w:rFonts w:ascii="HGｺﾞｼｯｸM" w:eastAsia="HGｺﾞｼｯｸM" w:hAnsi="ＭＳ Ｐゴシック"/>
                                <w:sz w:val="18"/>
                                <w:szCs w:val="18"/>
                              </w:rPr>
                              <w:t>-</w:t>
                            </w:r>
                            <w:r w:rsidR="008301EB">
                              <w:rPr>
                                <w:rFonts w:ascii="HGｺﾞｼｯｸM" w:eastAsia="HGｺﾞｼｯｸM" w:hAnsi="ＭＳ Ｐゴシック"/>
                                <w:sz w:val="18"/>
                                <w:szCs w:val="18"/>
                              </w:rPr>
                              <w:t>39</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415D330B"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E7787F">
                        <w:rPr>
                          <w:rFonts w:ascii="HGｺﾞｼｯｸM" w:eastAsia="HGｺﾞｼｯｸM" w:hAnsi="ＭＳ Ｐゴシック"/>
                          <w:sz w:val="18"/>
                          <w:szCs w:val="18"/>
                        </w:rPr>
                        <w:t>9</w:t>
                      </w:r>
                      <w:r>
                        <w:rPr>
                          <w:rFonts w:ascii="HGｺﾞｼｯｸM" w:eastAsia="HGｺﾞｼｯｸM" w:hAnsi="ＭＳ Ｐゴシック" w:hint="eastAsia"/>
                          <w:sz w:val="18"/>
                          <w:szCs w:val="18"/>
                        </w:rPr>
                        <w:t>月</w:t>
                      </w:r>
                      <w:r w:rsidR="008301EB">
                        <w:rPr>
                          <w:rFonts w:ascii="HGｺﾞｼｯｸM" w:eastAsia="HGｺﾞｼｯｸM" w:hAnsi="ＭＳ Ｐゴシック"/>
                          <w:sz w:val="18"/>
                          <w:szCs w:val="18"/>
                        </w:rPr>
                        <w:t>26</w:t>
                      </w:r>
                      <w:r>
                        <w:rPr>
                          <w:rFonts w:ascii="HGｺﾞｼｯｸM" w:eastAsia="HGｺﾞｼｯｸM" w:hAnsi="ＭＳ Ｐゴシック" w:hint="eastAsia"/>
                          <w:sz w:val="18"/>
                          <w:szCs w:val="18"/>
                        </w:rPr>
                        <w:t>日発行</w:t>
                      </w:r>
                    </w:p>
                    <w:p w14:paraId="4A786222" w14:textId="375E4BDD"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C175FC">
                        <w:rPr>
                          <w:rFonts w:ascii="HGｺﾞｼｯｸM" w:eastAsia="HGｺﾞｼｯｸM" w:hAnsi="ＭＳ Ｐゴシック"/>
                          <w:sz w:val="18"/>
                          <w:szCs w:val="18"/>
                        </w:rPr>
                        <w:t>-</w:t>
                      </w:r>
                      <w:r w:rsidR="008301EB">
                        <w:rPr>
                          <w:rFonts w:ascii="HGｺﾞｼｯｸM" w:eastAsia="HGｺﾞｼｯｸM" w:hAnsi="ＭＳ Ｐゴシック"/>
                          <w:sz w:val="18"/>
                          <w:szCs w:val="18"/>
                        </w:rPr>
                        <w:t>39</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7216" behindDoc="1" locked="0" layoutInCell="1" allowOverlap="1" wp14:anchorId="36ED5AC4" wp14:editId="33631A44">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580AA500" w:rsidR="00AF48B6" w:rsidRDefault="00AF48B6" w:rsidP="00CE477B">
      <w:pPr>
        <w:snapToGrid w:val="0"/>
        <w:rPr>
          <w:rFonts w:ascii="HGｺﾞｼｯｸM" w:eastAsia="HGｺﾞｼｯｸM" w:hAnsi="ＭＳ Ｐゴシック"/>
          <w:sz w:val="18"/>
          <w:szCs w:val="18"/>
        </w:rPr>
      </w:pPr>
    </w:p>
    <w:p w14:paraId="09D840B5" w14:textId="19FD0919"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76AB7AAD"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7E40ECB4"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5B8E3F09"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69B51B66"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50BE27B7"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4B1C4338" w:rsidR="00F01EC9" w:rsidRPr="00C65EF5" w:rsidRDefault="009B5263"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sidRPr="009B5263">
        <w:rPr>
          <w:rFonts w:ascii="HGSｺﾞｼｯｸM" w:eastAsia="HGSｺﾞｼｯｸM" w:hAnsi="ＭＳ ゴシック" w:hint="eastAsia"/>
          <w:noProof/>
          <w:sz w:val="18"/>
          <w:szCs w:val="18"/>
        </w:rPr>
        <w:drawing>
          <wp:anchor distT="0" distB="0" distL="114300" distR="114300" simplePos="0" relativeHeight="251658240" behindDoc="0" locked="0" layoutInCell="1" allowOverlap="1" wp14:anchorId="45DDB255" wp14:editId="7ADE3841">
            <wp:simplePos x="0" y="0"/>
            <wp:positionH relativeFrom="margin">
              <wp:posOffset>-129540</wp:posOffset>
            </wp:positionH>
            <wp:positionV relativeFrom="paragraph">
              <wp:posOffset>288925</wp:posOffset>
            </wp:positionV>
            <wp:extent cx="1262380" cy="647700"/>
            <wp:effectExtent l="0" t="0" r="0" b="0"/>
            <wp:wrapSquare wrapText="bothSides"/>
            <wp:docPr id="16193012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238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1EB">
        <w:rPr>
          <w:rFonts w:ascii="HG丸ｺﾞｼｯｸM-PRO" w:eastAsia="HG丸ｺﾞｼｯｸM-PRO" w:hAnsi="ＭＳ Ｐゴシック" w:hint="eastAsia"/>
          <w:b/>
          <w:noProof/>
          <w:color w:val="C00000"/>
          <w:sz w:val="32"/>
          <w:szCs w:val="32"/>
        </w:rPr>
        <w:t>根本の変え方</w:t>
      </w:r>
    </w:p>
    <w:p w14:paraId="406158B1" w14:textId="0295E26E" w:rsidR="008301EB" w:rsidRDefault="007515D3" w:rsidP="007A60AD">
      <w:pPr>
        <w:widowControl/>
        <w:snapToGrid w:val="0"/>
        <w:spacing w:line="280" w:lineRule="exact"/>
        <w:jc w:val="left"/>
        <w:rPr>
          <w:rFonts w:ascii="HGSｺﾞｼｯｸM" w:eastAsia="HGSｺﾞｼｯｸM" w:hAnsi="ＭＳ ゴシック"/>
          <w:noProof/>
          <w:sz w:val="18"/>
          <w:szCs w:val="18"/>
        </w:rPr>
      </w:pPr>
      <w:bookmarkStart w:id="1" w:name="_Hlk133934588"/>
      <w:bookmarkEnd w:id="0"/>
      <w:r>
        <w:rPr>
          <w:rFonts w:ascii="HGSｺﾞｼｯｸM" w:eastAsia="HGSｺﾞｼｯｸM" w:hAnsi="ＭＳ ゴシック" w:hint="eastAsia"/>
          <w:noProof/>
          <w:sz w:val="18"/>
          <w:szCs w:val="18"/>
        </w:rPr>
        <w:t xml:space="preserve">　</w:t>
      </w:r>
      <w:bookmarkEnd w:id="1"/>
      <w:r w:rsidR="008301EB">
        <w:rPr>
          <w:rFonts w:ascii="HGSｺﾞｼｯｸM" w:eastAsia="HGSｺﾞｼｯｸM" w:hAnsi="ＭＳ ゴシック" w:hint="eastAsia"/>
          <w:noProof/>
          <w:sz w:val="18"/>
          <w:szCs w:val="18"/>
        </w:rPr>
        <w:t>暑くて外に出られない日々がやっと終わり、過ごしやすい秋になっているはずなのに、なぜか、うつうつしたり、理由なくもやもやすることはないでしょうか。また、なぜか分からないけれど、なにげない人のことばに腹を立てたり、いらいらしたりすることがあるかもしれません。</w:t>
      </w:r>
      <w:r w:rsidR="00B100A1">
        <w:rPr>
          <w:rFonts w:ascii="HGSｺﾞｼｯｸM" w:eastAsia="HGSｺﾞｼｯｸM" w:hAnsi="ＭＳ ゴシック" w:hint="eastAsia"/>
          <w:noProof/>
          <w:sz w:val="18"/>
          <w:szCs w:val="18"/>
        </w:rPr>
        <w:t>季節の変わり目だから</w:t>
      </w:r>
      <w:r w:rsidR="007A60AD">
        <w:rPr>
          <w:rFonts w:ascii="HGSｺﾞｼｯｸM" w:eastAsia="HGSｺﾞｼｯｸM" w:hAnsi="ＭＳ ゴシック" w:hint="eastAsia"/>
          <w:noProof/>
          <w:sz w:val="18"/>
          <w:szCs w:val="18"/>
        </w:rPr>
        <w:t>体調が整わないのだ</w:t>
      </w:r>
      <w:r w:rsidR="00B100A1">
        <w:rPr>
          <w:rFonts w:ascii="HGSｺﾞｼｯｸM" w:eastAsia="HGSｺﾞｼｯｸM" w:hAnsi="ＭＳ ゴシック" w:hint="eastAsia"/>
          <w:noProof/>
          <w:sz w:val="18"/>
          <w:szCs w:val="18"/>
        </w:rPr>
        <w:t>という理由だけでは</w:t>
      </w:r>
      <w:r w:rsidR="007A60AD">
        <w:rPr>
          <w:rFonts w:ascii="HGSｺﾞｼｯｸM" w:eastAsia="HGSｺﾞｼｯｸM" w:hAnsi="ＭＳ ゴシック" w:hint="eastAsia"/>
          <w:noProof/>
          <w:sz w:val="18"/>
          <w:szCs w:val="18"/>
        </w:rPr>
        <w:t>なさそうです。そのように、</w:t>
      </w:r>
      <w:r w:rsidR="007A60AD" w:rsidRPr="00B100A1">
        <w:rPr>
          <w:rFonts w:ascii="HGSｺﾞｼｯｸM" w:eastAsia="HGSｺﾞｼｯｸM" w:hAnsi="ＭＳ ゴシック" w:hint="eastAsia"/>
          <w:noProof/>
          <w:sz w:val="18"/>
          <w:szCs w:val="18"/>
        </w:rPr>
        <w:t>生きづらさを感じながら日々を過ごし、自分を責めてしまうことがよくある人に、自分を苦しめてきた本当の原因を理解して、傷ついた心を休め、今より少しラクに生きられるようになるヒント</w:t>
      </w:r>
      <w:r w:rsidR="007A60AD">
        <w:rPr>
          <w:rFonts w:ascii="HGSｺﾞｼｯｸM" w:eastAsia="HGSｺﾞｼｯｸM" w:hAnsi="ＭＳ ゴシック" w:hint="eastAsia"/>
          <w:noProof/>
          <w:sz w:val="18"/>
          <w:szCs w:val="18"/>
        </w:rPr>
        <w:t>を</w:t>
      </w:r>
      <w:r w:rsidR="007A60AD" w:rsidRPr="00B100A1">
        <w:rPr>
          <w:rFonts w:ascii="HGSｺﾞｼｯｸM" w:eastAsia="HGSｺﾞｼｯｸM" w:hAnsi="ＭＳ ゴシック" w:hint="eastAsia"/>
          <w:noProof/>
          <w:sz w:val="18"/>
          <w:szCs w:val="18"/>
        </w:rPr>
        <w:t>紹介し</w:t>
      </w:r>
      <w:r w:rsidR="007A60AD">
        <w:rPr>
          <w:rFonts w:ascii="HGSｺﾞｼｯｸM" w:eastAsia="HGSｺﾞｼｯｸM" w:hAnsi="ＭＳ ゴシック" w:hint="eastAsia"/>
          <w:noProof/>
          <w:sz w:val="18"/>
          <w:szCs w:val="18"/>
        </w:rPr>
        <w:t>た記事がありました。著者の</w:t>
      </w:r>
      <w:r w:rsidR="00B100A1" w:rsidRPr="00B100A1">
        <w:rPr>
          <w:rFonts w:ascii="HGSｺﾞｼｯｸM" w:eastAsia="HGSｺﾞｼｯｸM" w:hAnsi="ＭＳ ゴシック" w:hint="eastAsia"/>
          <w:noProof/>
          <w:sz w:val="18"/>
          <w:szCs w:val="18"/>
        </w:rPr>
        <w:t>Poche（ポッシュ）さんは、人間関係、親子問題、アダルトチルドレン（AC）専門のカウンセラーで</w:t>
      </w:r>
      <w:r w:rsidR="00B100A1">
        <w:rPr>
          <w:rFonts w:ascii="HGSｺﾞｼｯｸM" w:eastAsia="HGSｺﾞｼｯｸM" w:hAnsi="ＭＳ ゴシック" w:hint="eastAsia"/>
          <w:noProof/>
          <w:sz w:val="18"/>
          <w:szCs w:val="18"/>
        </w:rPr>
        <w:t>、</w:t>
      </w:r>
      <w:r w:rsidR="00B100A1" w:rsidRPr="00B100A1">
        <w:rPr>
          <w:rFonts w:ascii="HGSｺﾞｼｯｸM" w:eastAsia="HGSｺﾞｼｯｸM" w:hAnsi="ＭＳ ゴシック" w:hint="eastAsia"/>
          <w:noProof/>
          <w:sz w:val="18"/>
          <w:szCs w:val="18"/>
        </w:rPr>
        <w:t>著書『あなたはもう、自分のために生きていい』</w:t>
      </w:r>
      <w:r w:rsidR="00B100A1">
        <w:rPr>
          <w:rFonts w:ascii="HGSｺﾞｼｯｸM" w:eastAsia="HGSｺﾞｼｯｸM" w:hAnsi="ＭＳ ゴシック" w:hint="eastAsia"/>
          <w:noProof/>
          <w:sz w:val="18"/>
          <w:szCs w:val="18"/>
        </w:rPr>
        <w:t>があります。その著書を</w:t>
      </w:r>
      <w:r w:rsidR="00B100A1" w:rsidRPr="00B100A1">
        <w:rPr>
          <w:rFonts w:ascii="HGSｺﾞｼｯｸM" w:eastAsia="HGSｺﾞｼｯｸM" w:hAnsi="ＭＳ ゴシック" w:hint="eastAsia"/>
          <w:noProof/>
          <w:sz w:val="18"/>
          <w:szCs w:val="18"/>
        </w:rPr>
        <w:t>特別に漫画化した書き下ろし連載</w:t>
      </w:r>
      <w:r w:rsidR="00B100A1">
        <w:rPr>
          <w:rFonts w:ascii="HGSｺﾞｼｯｸM" w:eastAsia="HGSｺﾞｼｯｸM" w:hAnsi="ＭＳ ゴシック" w:hint="eastAsia"/>
          <w:noProof/>
          <w:sz w:val="18"/>
          <w:szCs w:val="18"/>
        </w:rPr>
        <w:t>の記事から</w:t>
      </w:r>
      <w:r w:rsidR="00B100A1" w:rsidRPr="00B100A1">
        <w:rPr>
          <w:rFonts w:ascii="HGSｺﾞｼｯｸM" w:eastAsia="HGSｺﾞｼｯｸM" w:hAnsi="ＭＳ ゴシック" w:hint="eastAsia"/>
          <w:noProof/>
          <w:sz w:val="18"/>
          <w:szCs w:val="18"/>
        </w:rPr>
        <w:t>です。</w:t>
      </w:r>
    </w:p>
    <w:p w14:paraId="2EC78509" w14:textId="77777777" w:rsidR="00B100A1" w:rsidRDefault="00B100A1" w:rsidP="00B100A1">
      <w:pPr>
        <w:widowControl/>
        <w:snapToGrid w:val="0"/>
        <w:spacing w:line="280" w:lineRule="exact"/>
        <w:ind w:firstLineChars="100" w:firstLine="180"/>
        <w:jc w:val="left"/>
        <w:rPr>
          <w:rFonts w:ascii="HGSｺﾞｼｯｸM" w:eastAsia="HGSｺﾞｼｯｸM" w:hAnsi="ＭＳ ゴシック"/>
          <w:noProof/>
          <w:sz w:val="18"/>
          <w:szCs w:val="18"/>
        </w:rPr>
      </w:pPr>
    </w:p>
    <w:p w14:paraId="49B5E51C" w14:textId="63EE8EA8" w:rsidR="00B100A1" w:rsidRPr="005A3B76" w:rsidRDefault="00C56864" w:rsidP="00C56864">
      <w:pPr>
        <w:widowControl/>
        <w:snapToGrid w:val="0"/>
        <w:spacing w:line="280" w:lineRule="exact"/>
        <w:ind w:firstLineChars="100" w:firstLine="180"/>
        <w:jc w:val="left"/>
        <w:rPr>
          <w:rFonts w:ascii="HGSｺﾞｼｯｸM" w:eastAsia="HGSｺﾞｼｯｸM" w:hAnsi="ＭＳ ゴシック"/>
          <w:noProof/>
          <w:sz w:val="14"/>
          <w:szCs w:val="14"/>
        </w:rPr>
      </w:pPr>
      <w:r w:rsidRPr="00C56864">
        <w:rPr>
          <w:rFonts w:ascii="HGSｺﾞｼｯｸM" w:eastAsia="HGSｺﾞｼｯｸM" w:hAnsi="ＭＳ ゴシック" w:hint="eastAsia"/>
          <w:noProof/>
          <w:sz w:val="18"/>
          <w:szCs w:val="18"/>
        </w:rPr>
        <w:t>誰かの一言にカチンときたり、特定の話題にモヤモヤしたり、誰かの行動にイラっとしたり。</w:t>
      </w:r>
      <w:r w:rsidR="007A60AD">
        <w:rPr>
          <w:rFonts w:ascii="HGSｺﾞｼｯｸM" w:eastAsia="HGSｺﾞｼｯｸM" w:hAnsi="ＭＳ ゴシック" w:hint="eastAsia"/>
          <w:noProof/>
          <w:sz w:val="18"/>
          <w:szCs w:val="18"/>
        </w:rPr>
        <w:t>それは、</w:t>
      </w:r>
      <w:r>
        <w:rPr>
          <w:rFonts w:ascii="HGSｺﾞｼｯｸM" w:eastAsia="HGSｺﾞｼｯｸM" w:hAnsi="ＭＳ ゴシック" w:hint="eastAsia"/>
          <w:noProof/>
          <w:sz w:val="18"/>
          <w:szCs w:val="18"/>
        </w:rPr>
        <w:t>性格が悪いからでも、怒りっぽいわけでもな</w:t>
      </w:r>
      <w:r w:rsidR="007A60AD">
        <w:rPr>
          <w:rFonts w:ascii="HGSｺﾞｼｯｸM" w:eastAsia="HGSｺﾞｼｯｸM" w:hAnsi="ＭＳ ゴシック" w:hint="eastAsia"/>
          <w:noProof/>
          <w:sz w:val="18"/>
          <w:szCs w:val="18"/>
        </w:rPr>
        <w:t>く、</w:t>
      </w:r>
      <w:r>
        <w:rPr>
          <w:rFonts w:ascii="HGSｺﾞｼｯｸM" w:eastAsia="HGSｺﾞｼｯｸM" w:hAnsi="ＭＳ ゴシック" w:hint="eastAsia"/>
          <w:noProof/>
          <w:sz w:val="18"/>
          <w:szCs w:val="18"/>
        </w:rPr>
        <w:t>「これ以上、私の心に踏み込まないで！」とうサインだということです。相手に攻撃されそう（攻撃された）だから、防御のためにとっさに攻撃したというケースが多いそうです。相手に攻撃されそうと感じたときの行動は、大きく２つのパターンに分かれると言われます。「硬直モード」は、恐怖から</w:t>
      </w:r>
      <w:r w:rsidR="00F82A31">
        <w:rPr>
          <w:rFonts w:ascii="HGSｺﾞｼｯｸM" w:eastAsia="HGSｺﾞｼｯｸM" w:hAnsi="ＭＳ ゴシック" w:hint="eastAsia"/>
          <w:noProof/>
          <w:sz w:val="18"/>
          <w:szCs w:val="18"/>
        </w:rPr>
        <w:t>思考</w:t>
      </w:r>
      <w:r>
        <w:rPr>
          <w:rFonts w:ascii="HGSｺﾞｼｯｸM" w:eastAsia="HGSｺﾞｼｯｸM" w:hAnsi="ＭＳ ゴシック" w:hint="eastAsia"/>
          <w:noProof/>
          <w:sz w:val="18"/>
          <w:szCs w:val="18"/>
        </w:rPr>
        <w:t>が停止して、その場で動けなくなるということです。もう一つは「戦闘モード」で、逃げるか戦うか、どちらかだということです。どちらのモードを使うかは、生まれ持った</w:t>
      </w:r>
      <w:r w:rsidR="00F82A31">
        <w:rPr>
          <w:rFonts w:ascii="HGSｺﾞｼｯｸM" w:eastAsia="HGSｺﾞｼｯｸM" w:hAnsi="ＭＳ ゴシック" w:hint="eastAsia"/>
          <w:noProof/>
          <w:sz w:val="18"/>
          <w:szCs w:val="18"/>
        </w:rPr>
        <w:t>性格</w:t>
      </w:r>
      <w:r>
        <w:rPr>
          <w:rFonts w:ascii="HGSｺﾞｼｯｸM" w:eastAsia="HGSｺﾞｼｯｸM" w:hAnsi="ＭＳ ゴシック" w:hint="eastAsia"/>
          <w:noProof/>
          <w:sz w:val="18"/>
          <w:szCs w:val="18"/>
        </w:rPr>
        <w:t>や育った環境によってちがって、どちらのモードが良いとか、悪いとかいうことはないと言われます。大切なのは、自分がどちらのモードを使うことが多いかを把握しておくことだそうです。自分がとる反応がいやで、性格を変えたいとか、怒らないようにしたいと思うのは、対処療法にしかならないということです。それは、蛇口から水が出続けて浴槽から水があふれ出しているときに、水がこぼれないように、浴槽の水を一生懸命にすくい出すようなもので、まったく解決にならないということです。それより、蛇口の水を止めるほうが効果的だと言われています。つまり、自分の性格を直そうとするより、自分が何に反応しているのかを知るほうが重要だということです。何に反応しているのかを突き止めると、その反応をしてからも後悔しないと言われています。</w:t>
      </w:r>
      <w:r w:rsidRPr="005A3B76">
        <w:rPr>
          <w:rFonts w:ascii="HGSｺﾞｼｯｸM" w:eastAsia="HGSｺﾞｼｯｸM" w:hAnsi="ＭＳ ゴシック" w:hint="eastAsia"/>
          <w:noProof/>
          <w:sz w:val="14"/>
          <w:szCs w:val="14"/>
        </w:rPr>
        <w:t>（９月２４日DIAMOND</w:t>
      </w:r>
      <w:r w:rsidRPr="005A3B76">
        <w:rPr>
          <w:rFonts w:ascii="HGSｺﾞｼｯｸM" w:eastAsia="HGSｺﾞｼｯｸM" w:hAnsi="ＭＳ ゴシック"/>
          <w:noProof/>
          <w:sz w:val="14"/>
          <w:szCs w:val="14"/>
        </w:rPr>
        <w:t>online</w:t>
      </w:r>
      <w:r w:rsidRPr="005A3B76">
        <w:rPr>
          <w:rFonts w:ascii="HGSｺﾞｼｯｸM" w:eastAsia="HGSｺﾞｼｯｸM" w:hAnsi="ＭＳ ゴシック" w:hint="eastAsia"/>
          <w:noProof/>
          <w:sz w:val="14"/>
          <w:szCs w:val="14"/>
        </w:rPr>
        <w:t>＜「怒りっぽい」は病気？すぐに「イライラ」「カチンとくる」のを止める、効果的な方法＜心理カウンセラーが教える＞より）</w:t>
      </w:r>
    </w:p>
    <w:p w14:paraId="02BA7E9C" w14:textId="77777777" w:rsidR="00C56864" w:rsidRDefault="00C56864" w:rsidP="00C56864">
      <w:pPr>
        <w:widowControl/>
        <w:snapToGrid w:val="0"/>
        <w:spacing w:line="280" w:lineRule="exact"/>
        <w:ind w:firstLineChars="100" w:firstLine="180"/>
        <w:jc w:val="left"/>
        <w:rPr>
          <w:rFonts w:ascii="HGSｺﾞｼｯｸM" w:eastAsia="HGSｺﾞｼｯｸM" w:hAnsi="ＭＳ ゴシック"/>
          <w:noProof/>
          <w:sz w:val="18"/>
          <w:szCs w:val="18"/>
        </w:rPr>
      </w:pPr>
    </w:p>
    <w:p w14:paraId="4750724E" w14:textId="2C9AA6B3" w:rsidR="00084BE4" w:rsidRDefault="009B5263" w:rsidP="009B5263">
      <w:pPr>
        <w:widowControl/>
        <w:snapToGrid w:val="0"/>
        <w:spacing w:line="280" w:lineRule="exact"/>
        <w:ind w:firstLineChars="100" w:firstLine="180"/>
        <w:jc w:val="left"/>
        <w:rPr>
          <w:rFonts w:ascii="HGｺﾞｼｯｸM" w:eastAsia="HGｺﾞｼｯｸM" w:hAnsi="ＭＳ Ｐゴシック"/>
          <w:color w:val="7030A0"/>
          <w:sz w:val="24"/>
          <w:szCs w:val="24"/>
        </w:rPr>
      </w:pPr>
      <w:r w:rsidRPr="009B5263">
        <w:rPr>
          <w:rFonts w:ascii="HGSｺﾞｼｯｸM" w:eastAsia="HGSｺﾞｼｯｸM" w:hAnsi="ＭＳ ゴシック" w:hint="eastAsia"/>
          <w:noProof/>
          <w:sz w:val="18"/>
          <w:szCs w:val="18"/>
        </w:rPr>
        <w:drawing>
          <wp:anchor distT="0" distB="0" distL="114300" distR="114300" simplePos="0" relativeHeight="251659264" behindDoc="0" locked="0" layoutInCell="1" allowOverlap="1" wp14:anchorId="17B4E5C4" wp14:editId="106BE513">
            <wp:simplePos x="0" y="0"/>
            <wp:positionH relativeFrom="margin">
              <wp:posOffset>4060825</wp:posOffset>
            </wp:positionH>
            <wp:positionV relativeFrom="paragraph">
              <wp:posOffset>807720</wp:posOffset>
            </wp:positionV>
            <wp:extent cx="1223278" cy="762000"/>
            <wp:effectExtent l="0" t="0" r="0" b="0"/>
            <wp:wrapSquare wrapText="bothSides"/>
            <wp:docPr id="188486131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223278"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60AD">
        <w:rPr>
          <w:rFonts w:ascii="HGSｺﾞｼｯｸM" w:eastAsia="HGSｺﾞｼｯｸM" w:hAnsi="ＭＳ ゴシック" w:hint="eastAsia"/>
          <w:noProof/>
          <w:sz w:val="18"/>
          <w:szCs w:val="18"/>
        </w:rPr>
        <w:t>いま目に見えていることは、記事にあるように、蛇口から水が出続けていて、その水があふれ出てきたので現れたように、根本に原因があって、その原因が現れて見えるようになったことです。ですから、その蛇口の水を止めるのが解決になります。記事で言われているように、何に反応しているかを知ることも大切ですが、なぜそのように反応するのかまで探れば、正確な原因が分かるようになります。</w:t>
      </w:r>
      <w:r w:rsidR="00F82A31">
        <w:rPr>
          <w:rFonts w:ascii="HGSｺﾞｼｯｸM" w:eastAsia="HGSｺﾞｼｯｸM" w:hAnsi="ＭＳ ゴシック" w:hint="eastAsia"/>
          <w:noProof/>
          <w:sz w:val="18"/>
          <w:szCs w:val="18"/>
        </w:rPr>
        <w:t>ただ、</w:t>
      </w:r>
      <w:r w:rsidR="007A60AD">
        <w:rPr>
          <w:rFonts w:ascii="HGSｺﾞｼｯｸM" w:eastAsia="HGSｺﾞｼｯｸM" w:hAnsi="ＭＳ ゴシック" w:hint="eastAsia"/>
          <w:noProof/>
          <w:sz w:val="18"/>
          <w:szCs w:val="18"/>
        </w:rPr>
        <w:t>根本の原因を自分で分かっても、どうしようもないことが多いです。では、どうすれば良いのでしょうか。自分の思うことではない、もっと奥深くにある根本の原因を知って、それを解決する方法も知ることができる道があります。それについて、あなたにお知らせしたいのです。</w:t>
      </w:r>
      <w:r w:rsidR="00084BE4">
        <w:rPr>
          <w:rFonts w:ascii="HGｺﾞｼｯｸM" w:eastAsia="HGｺﾞｼｯｸM" w:hAnsi="ＭＳ Ｐゴシック"/>
          <w:color w:val="7030A0"/>
          <w:sz w:val="24"/>
          <w:szCs w:val="24"/>
        </w:rPr>
        <w:br w:type="page"/>
      </w:r>
    </w:p>
    <w:p w14:paraId="0F833866" w14:textId="513DB4DD" w:rsidR="0074315D" w:rsidRPr="00357F71" w:rsidRDefault="0074315D" w:rsidP="00EC2671">
      <w:pPr>
        <w:widowControl/>
        <w:snapToGrid w:val="0"/>
        <w:spacing w:line="28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F06859E" wp14:editId="723C61B3">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840FFDF" wp14:editId="3BD1948B">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20A5096C" wp14:editId="117CFBA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0048" behindDoc="1" locked="0" layoutInCell="1" allowOverlap="1" wp14:anchorId="76672DED" wp14:editId="7CFAC7D8">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F82B4" id="AutoShape 94" o:spid="_x0000_s1026" style="position:absolute;left:0;text-align:left;margin-left:-7.4pt;margin-top:5.05pt;width:416.25pt;height:7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67329" w14:textId="77777777" w:rsidR="00E07612" w:rsidRDefault="00E07612" w:rsidP="00F84B27">
      <w:r>
        <w:separator/>
      </w:r>
    </w:p>
  </w:endnote>
  <w:endnote w:type="continuationSeparator" w:id="0">
    <w:p w14:paraId="28B2FADE" w14:textId="77777777" w:rsidR="00E07612" w:rsidRDefault="00E07612"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8EC21" w14:textId="77777777" w:rsidR="00E07612" w:rsidRDefault="00E07612" w:rsidP="00F84B27">
      <w:r>
        <w:separator/>
      </w:r>
    </w:p>
  </w:footnote>
  <w:footnote w:type="continuationSeparator" w:id="0">
    <w:p w14:paraId="5214C931" w14:textId="77777777" w:rsidR="00E07612" w:rsidRDefault="00E07612"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AA9"/>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3AC"/>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55"/>
    <w:rsid w:val="000E3AC1"/>
    <w:rsid w:val="000E4427"/>
    <w:rsid w:val="000E545D"/>
    <w:rsid w:val="000E5EF7"/>
    <w:rsid w:val="000E6F94"/>
    <w:rsid w:val="000E72D8"/>
    <w:rsid w:val="000E763C"/>
    <w:rsid w:val="000E7827"/>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A08"/>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B02"/>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7E"/>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E4F"/>
    <w:rsid w:val="0017353A"/>
    <w:rsid w:val="00173AF5"/>
    <w:rsid w:val="00173C67"/>
    <w:rsid w:val="0017445E"/>
    <w:rsid w:val="0017468A"/>
    <w:rsid w:val="00174708"/>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6E56"/>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071"/>
    <w:rsid w:val="0033225D"/>
    <w:rsid w:val="00332783"/>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845"/>
    <w:rsid w:val="003C69D2"/>
    <w:rsid w:val="003C7421"/>
    <w:rsid w:val="003C7B3C"/>
    <w:rsid w:val="003C7B87"/>
    <w:rsid w:val="003C7F29"/>
    <w:rsid w:val="003D01F4"/>
    <w:rsid w:val="003D0FA9"/>
    <w:rsid w:val="003D10DD"/>
    <w:rsid w:val="003D159A"/>
    <w:rsid w:val="003D18E6"/>
    <w:rsid w:val="003D1ABD"/>
    <w:rsid w:val="003D2398"/>
    <w:rsid w:val="003D2E3E"/>
    <w:rsid w:val="003D3005"/>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0AD"/>
    <w:rsid w:val="004844DE"/>
    <w:rsid w:val="00484568"/>
    <w:rsid w:val="004846AB"/>
    <w:rsid w:val="00484D87"/>
    <w:rsid w:val="00484E0A"/>
    <w:rsid w:val="004859E8"/>
    <w:rsid w:val="004860B2"/>
    <w:rsid w:val="004861CA"/>
    <w:rsid w:val="00486319"/>
    <w:rsid w:val="00486550"/>
    <w:rsid w:val="00486F97"/>
    <w:rsid w:val="00487823"/>
    <w:rsid w:val="00487CFE"/>
    <w:rsid w:val="004909EF"/>
    <w:rsid w:val="00490A95"/>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447"/>
    <w:rsid w:val="004F66A2"/>
    <w:rsid w:val="004F673F"/>
    <w:rsid w:val="004F6B38"/>
    <w:rsid w:val="004F6CDD"/>
    <w:rsid w:val="004F7305"/>
    <w:rsid w:val="004F7C99"/>
    <w:rsid w:val="00500126"/>
    <w:rsid w:val="0050068E"/>
    <w:rsid w:val="00500B61"/>
    <w:rsid w:val="00500E46"/>
    <w:rsid w:val="005010C9"/>
    <w:rsid w:val="00501A1E"/>
    <w:rsid w:val="00503095"/>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7198"/>
    <w:rsid w:val="00597200"/>
    <w:rsid w:val="00597205"/>
    <w:rsid w:val="00597436"/>
    <w:rsid w:val="00597563"/>
    <w:rsid w:val="005976DB"/>
    <w:rsid w:val="00597A75"/>
    <w:rsid w:val="00597CB6"/>
    <w:rsid w:val="00597EB6"/>
    <w:rsid w:val="005A0026"/>
    <w:rsid w:val="005A0151"/>
    <w:rsid w:val="005A0A73"/>
    <w:rsid w:val="005A1104"/>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935"/>
    <w:rsid w:val="005E7BC4"/>
    <w:rsid w:val="005E7CEF"/>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6BF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2A87"/>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75DA"/>
    <w:rsid w:val="006D7AC8"/>
    <w:rsid w:val="006E08A0"/>
    <w:rsid w:val="006E0C56"/>
    <w:rsid w:val="006E106A"/>
    <w:rsid w:val="006E15E9"/>
    <w:rsid w:val="006E19E4"/>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4E33"/>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957"/>
    <w:rsid w:val="00834D1C"/>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3D3"/>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07DE"/>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30E"/>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0A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17B08"/>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7D6"/>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FF"/>
    <w:rsid w:val="00AD0A08"/>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D82"/>
    <w:rsid w:val="00AE4E55"/>
    <w:rsid w:val="00AE5827"/>
    <w:rsid w:val="00AE58E9"/>
    <w:rsid w:val="00AE5939"/>
    <w:rsid w:val="00AE6169"/>
    <w:rsid w:val="00AE6315"/>
    <w:rsid w:val="00AE661E"/>
    <w:rsid w:val="00AE6639"/>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8"/>
    <w:rsid w:val="00B31654"/>
    <w:rsid w:val="00B3189A"/>
    <w:rsid w:val="00B31EAF"/>
    <w:rsid w:val="00B320A8"/>
    <w:rsid w:val="00B323A5"/>
    <w:rsid w:val="00B32EE1"/>
    <w:rsid w:val="00B330CE"/>
    <w:rsid w:val="00B3323B"/>
    <w:rsid w:val="00B332A8"/>
    <w:rsid w:val="00B332A9"/>
    <w:rsid w:val="00B33EE3"/>
    <w:rsid w:val="00B33F3E"/>
    <w:rsid w:val="00B340EB"/>
    <w:rsid w:val="00B34425"/>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DBC"/>
    <w:rsid w:val="00BD1F41"/>
    <w:rsid w:val="00BD2045"/>
    <w:rsid w:val="00BD237B"/>
    <w:rsid w:val="00BD23EB"/>
    <w:rsid w:val="00BD24C9"/>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1B09"/>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20ADE"/>
    <w:rsid w:val="00C20D03"/>
    <w:rsid w:val="00C20DC8"/>
    <w:rsid w:val="00C20E11"/>
    <w:rsid w:val="00C2111A"/>
    <w:rsid w:val="00C2156F"/>
    <w:rsid w:val="00C21A5C"/>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E6"/>
    <w:rsid w:val="00C37608"/>
    <w:rsid w:val="00C37A3A"/>
    <w:rsid w:val="00C37C71"/>
    <w:rsid w:val="00C402CE"/>
    <w:rsid w:val="00C40D8B"/>
    <w:rsid w:val="00C41139"/>
    <w:rsid w:val="00C411C1"/>
    <w:rsid w:val="00C4122F"/>
    <w:rsid w:val="00C413A2"/>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40627"/>
    <w:rsid w:val="00D4068A"/>
    <w:rsid w:val="00D40C67"/>
    <w:rsid w:val="00D40C92"/>
    <w:rsid w:val="00D40E7F"/>
    <w:rsid w:val="00D414E8"/>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BF1"/>
    <w:rsid w:val="00D81E9E"/>
    <w:rsid w:val="00D82827"/>
    <w:rsid w:val="00D82DEF"/>
    <w:rsid w:val="00D8344B"/>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821"/>
    <w:rsid w:val="00E33B77"/>
    <w:rsid w:val="00E33C77"/>
    <w:rsid w:val="00E34298"/>
    <w:rsid w:val="00E346F9"/>
    <w:rsid w:val="00E34888"/>
    <w:rsid w:val="00E34C8C"/>
    <w:rsid w:val="00E34D65"/>
    <w:rsid w:val="00E34EAC"/>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676"/>
    <w:rsid w:val="00E63B9E"/>
    <w:rsid w:val="00E63C9D"/>
    <w:rsid w:val="00E63FB0"/>
    <w:rsid w:val="00E642FB"/>
    <w:rsid w:val="00E646D6"/>
    <w:rsid w:val="00E64803"/>
    <w:rsid w:val="00E650AD"/>
    <w:rsid w:val="00E65389"/>
    <w:rsid w:val="00E654C9"/>
    <w:rsid w:val="00E6550D"/>
    <w:rsid w:val="00E6606B"/>
    <w:rsid w:val="00E66B02"/>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1B2"/>
    <w:rsid w:val="00EA4236"/>
    <w:rsid w:val="00EA499C"/>
    <w:rsid w:val="00EA4DFB"/>
    <w:rsid w:val="00EA4E67"/>
    <w:rsid w:val="00EA58C3"/>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4E89"/>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A31"/>
    <w:rsid w:val="00F82C7C"/>
    <w:rsid w:val="00F83029"/>
    <w:rsid w:val="00F83138"/>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2051"/>
    <w:rsid w:val="00FC251E"/>
    <w:rsid w:val="00FC2591"/>
    <w:rsid w:val="00FC25F8"/>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Pages>
  <Words>445</Words>
  <Characters>2542</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7</cp:revision>
  <cp:lastPrinted>2023-09-19T05:21:00Z</cp:lastPrinted>
  <dcterms:created xsi:type="dcterms:W3CDTF">2023-09-26T02:14:00Z</dcterms:created>
  <dcterms:modified xsi:type="dcterms:W3CDTF">2023-09-26T10:38:00Z</dcterms:modified>
</cp:coreProperties>
</file>