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66EB37A1"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28CA0565">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50E5288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6E3BAE">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EF7C90">
                              <w:rPr>
                                <w:rFonts w:ascii="HGｺﾞｼｯｸM" w:eastAsia="HGｺﾞｼｯｸM" w:hAnsi="ＭＳ Ｐゴシック"/>
                                <w:sz w:val="18"/>
                                <w:szCs w:val="18"/>
                              </w:rPr>
                              <w:t>16</w:t>
                            </w:r>
                            <w:r>
                              <w:rPr>
                                <w:rFonts w:ascii="HGｺﾞｼｯｸM" w:eastAsia="HGｺﾞｼｯｸM" w:hAnsi="ＭＳ Ｐゴシック" w:hint="eastAsia"/>
                                <w:sz w:val="18"/>
                                <w:szCs w:val="18"/>
                              </w:rPr>
                              <w:t>日発行</w:t>
                            </w:r>
                          </w:p>
                          <w:p w14:paraId="4A786222" w14:textId="1578550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EF7C90">
                              <w:rPr>
                                <w:rFonts w:ascii="HGｺﾞｼｯｸM" w:eastAsia="HGｺﾞｼｯｸM" w:hAnsi="ＭＳ Ｐゴシック"/>
                                <w:sz w:val="18"/>
                                <w:szCs w:val="18"/>
                              </w:rPr>
                              <w:t>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50E5288D"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6E3BAE">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EF7C90">
                        <w:rPr>
                          <w:rFonts w:ascii="HGｺﾞｼｯｸM" w:eastAsia="HGｺﾞｼｯｸM" w:hAnsi="ＭＳ Ｐゴシック"/>
                          <w:sz w:val="18"/>
                          <w:szCs w:val="18"/>
                        </w:rPr>
                        <w:t>16</w:t>
                      </w:r>
                      <w:r>
                        <w:rPr>
                          <w:rFonts w:ascii="HGｺﾞｼｯｸM" w:eastAsia="HGｺﾞｼｯｸM" w:hAnsi="ＭＳ Ｐゴシック" w:hint="eastAsia"/>
                          <w:sz w:val="18"/>
                          <w:szCs w:val="18"/>
                        </w:rPr>
                        <w:t>日発行</w:t>
                      </w:r>
                    </w:p>
                    <w:p w14:paraId="4A786222" w14:textId="15785504"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EF7C90">
                        <w:rPr>
                          <w:rFonts w:ascii="HGｺﾞｼｯｸM" w:eastAsia="HGｺﾞｼｯｸM" w:hAnsi="ＭＳ Ｐゴシック"/>
                          <w:sz w:val="18"/>
                          <w:szCs w:val="18"/>
                        </w:rPr>
                        <w:t>3</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5AE0124C" w:rsidR="00AF48B6" w:rsidRDefault="00AF48B6" w:rsidP="00CE477B">
      <w:pPr>
        <w:snapToGrid w:val="0"/>
        <w:rPr>
          <w:rFonts w:ascii="HGｺﾞｼｯｸM" w:eastAsia="HGｺﾞｼｯｸM" w:hAnsi="ＭＳ Ｐゴシック"/>
          <w:sz w:val="18"/>
          <w:szCs w:val="18"/>
        </w:rPr>
      </w:pPr>
    </w:p>
    <w:p w14:paraId="09D840B5" w14:textId="311834C6"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3DBDC2E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6D6DBC84"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5D1896A8"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000A7E51"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35416374"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6EAF27B5" w:rsidR="00F01EC9" w:rsidRPr="00C65EF5" w:rsidRDefault="00B3737C"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B3737C">
        <w:rPr>
          <w:rFonts w:ascii="HGSｺﾞｼｯｸM" w:eastAsia="HGSｺﾞｼｯｸM" w:hAnsi="ＭＳ ゴシック" w:hint="eastAsia"/>
          <w:noProof/>
          <w:sz w:val="18"/>
          <w:szCs w:val="18"/>
        </w:rPr>
        <w:drawing>
          <wp:anchor distT="0" distB="0" distL="114300" distR="114300" simplePos="0" relativeHeight="251658240" behindDoc="1" locked="0" layoutInCell="1" allowOverlap="1" wp14:anchorId="0DE713F1" wp14:editId="3C259C8B">
            <wp:simplePos x="0" y="0"/>
            <wp:positionH relativeFrom="margin">
              <wp:posOffset>-158261</wp:posOffset>
            </wp:positionH>
            <wp:positionV relativeFrom="paragraph">
              <wp:posOffset>269240</wp:posOffset>
            </wp:positionV>
            <wp:extent cx="671830" cy="691515"/>
            <wp:effectExtent l="0" t="0" r="0" b="0"/>
            <wp:wrapTight wrapText="bothSides">
              <wp:wrapPolygon edited="0">
                <wp:start x="0" y="0"/>
                <wp:lineTo x="0" y="20826"/>
                <wp:lineTo x="20824" y="20826"/>
                <wp:lineTo x="20824" y="0"/>
                <wp:lineTo x="0" y="0"/>
              </wp:wrapPolygon>
            </wp:wrapTight>
            <wp:docPr id="1527868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50" r="13241"/>
                    <a:stretch/>
                  </pic:blipFill>
                  <pic:spPr bwMode="auto">
                    <a:xfrm>
                      <a:off x="0" y="0"/>
                      <a:ext cx="671830" cy="69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D63">
        <w:rPr>
          <w:rFonts w:ascii="HG丸ｺﾞｼｯｸM-PRO" w:eastAsia="HG丸ｺﾞｼｯｸM-PRO" w:hAnsi="ＭＳ Ｐゴシック" w:hint="eastAsia"/>
          <w:b/>
          <w:noProof/>
          <w:color w:val="C00000"/>
          <w:sz w:val="32"/>
          <w:szCs w:val="32"/>
        </w:rPr>
        <w:t>今の時代の答え</w:t>
      </w:r>
    </w:p>
    <w:bookmarkEnd w:id="0"/>
    <w:p w14:paraId="1064B30D" w14:textId="7D6060E9" w:rsidR="00EF7C90" w:rsidRDefault="00EF7C90" w:rsidP="00273557">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激動の時代だと言われています</w:t>
      </w:r>
      <w:r w:rsidR="00273557">
        <w:rPr>
          <w:rFonts w:ascii="HGSｺﾞｼｯｸM" w:eastAsia="HGSｺﾞｼｯｸM" w:hAnsi="ＭＳ ゴシック" w:hint="eastAsia"/>
          <w:noProof/>
          <w:sz w:val="18"/>
          <w:szCs w:val="18"/>
        </w:rPr>
        <w:t>が、</w:t>
      </w:r>
      <w:r>
        <w:rPr>
          <w:rFonts w:ascii="HGSｺﾞｼｯｸM" w:eastAsia="HGSｺﾞｼｯｸM" w:hAnsi="ＭＳ ゴシック" w:hint="eastAsia"/>
          <w:noProof/>
          <w:sz w:val="18"/>
          <w:szCs w:val="18"/>
        </w:rPr>
        <w:t>どんな時代なのかを具体的に見て、そこでどのように生きるべきかを考えようという、</w:t>
      </w:r>
      <w:r w:rsidRPr="00EF7C90">
        <w:rPr>
          <w:rFonts w:ascii="HGSｺﾞｼｯｸM" w:eastAsia="HGSｺﾞｼｯｸM" w:hAnsi="ＭＳ ゴシック" w:hint="eastAsia"/>
          <w:noProof/>
          <w:sz w:val="18"/>
          <w:szCs w:val="18"/>
        </w:rPr>
        <w:t>電通コンセプターの吉田将英さん</w:t>
      </w:r>
      <w:r>
        <w:rPr>
          <w:rFonts w:ascii="HGSｺﾞｼｯｸM" w:eastAsia="HGSｺﾞｼｯｸM" w:hAnsi="ＭＳ ゴシック" w:hint="eastAsia"/>
          <w:noProof/>
          <w:sz w:val="18"/>
          <w:szCs w:val="18"/>
        </w:rPr>
        <w:t>の著書</w:t>
      </w:r>
      <w:r w:rsidRPr="00EF7C90">
        <w:rPr>
          <w:rFonts w:ascii="HGSｺﾞｼｯｸM" w:eastAsia="HGSｺﾞｼｯｸM" w:hAnsi="ＭＳ ゴシック" w:hint="eastAsia"/>
          <w:noProof/>
          <w:sz w:val="18"/>
          <w:szCs w:val="18"/>
        </w:rPr>
        <w:t>『コンセプト・センス 正解のない時代の答えのつくりかた』（WAVE出版）</w:t>
      </w:r>
      <w:r>
        <w:rPr>
          <w:rFonts w:ascii="HGSｺﾞｼｯｸM" w:eastAsia="HGSｺﾞｼｯｸM" w:hAnsi="ＭＳ ゴシック" w:hint="eastAsia"/>
          <w:noProof/>
          <w:sz w:val="18"/>
          <w:szCs w:val="18"/>
        </w:rPr>
        <w:t>から抜粋した記事がありました。</w:t>
      </w:r>
    </w:p>
    <w:p w14:paraId="3F384A0E" w14:textId="00D91198" w:rsidR="00EF7C90" w:rsidRDefault="00EF7C90" w:rsidP="00273557">
      <w:pPr>
        <w:widowControl/>
        <w:snapToGrid w:val="0"/>
        <w:spacing w:line="270" w:lineRule="exact"/>
        <w:ind w:firstLineChars="100" w:firstLine="180"/>
        <w:jc w:val="left"/>
        <w:rPr>
          <w:rFonts w:ascii="HGSｺﾞｼｯｸM" w:eastAsia="HGSｺﾞｼｯｸM" w:hAnsi="ＭＳ ゴシック"/>
          <w:noProof/>
          <w:sz w:val="18"/>
          <w:szCs w:val="18"/>
        </w:rPr>
      </w:pPr>
    </w:p>
    <w:p w14:paraId="27F4E895" w14:textId="0C5F3ABA" w:rsidR="00EF7C90" w:rsidRDefault="00001009" w:rsidP="00273557">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今の</w:t>
      </w:r>
      <w:r>
        <w:rPr>
          <w:rFonts w:ascii="HGSｺﾞｼｯｸM" w:eastAsia="HGSｺﾞｼｯｸM" w:hAnsi="ＭＳ ゴシック" w:hint="eastAsia"/>
          <w:noProof/>
          <w:sz w:val="18"/>
          <w:szCs w:val="18"/>
        </w:rPr>
        <w:t>時代</w:t>
      </w:r>
      <w:r>
        <w:rPr>
          <w:rFonts w:ascii="HGSｺﾞｼｯｸM" w:eastAsia="HGSｺﾞｼｯｸM" w:hAnsi="ＭＳ ゴシック" w:hint="eastAsia"/>
          <w:noProof/>
          <w:sz w:val="18"/>
          <w:szCs w:val="18"/>
        </w:rPr>
        <w:t>は、</w:t>
      </w:r>
      <w:r w:rsidR="000A7CEB">
        <w:rPr>
          <w:rFonts w:ascii="HGSｺﾞｼｯｸM" w:eastAsia="HGSｺﾞｼｯｸM" w:hAnsi="ＭＳ ゴシック" w:hint="eastAsia"/>
          <w:noProof/>
          <w:sz w:val="18"/>
          <w:szCs w:val="18"/>
        </w:rPr>
        <w:t>５つの「すぎる」時代だ</w:t>
      </w:r>
      <w:r>
        <w:rPr>
          <w:rFonts w:ascii="HGSｺﾞｼｯｸM" w:eastAsia="HGSｺﾞｼｯｸM" w:hAnsi="ＭＳ ゴシック" w:hint="eastAsia"/>
          <w:noProof/>
          <w:sz w:val="18"/>
          <w:szCs w:val="18"/>
        </w:rPr>
        <w:t>そうです。</w:t>
      </w:r>
      <w:r w:rsidR="000A7CEB">
        <w:rPr>
          <w:rFonts w:ascii="HGSｺﾞｼｯｸM" w:eastAsia="HGSｺﾞｼｯｸM" w:hAnsi="ＭＳ ゴシック" w:hint="eastAsia"/>
          <w:noProof/>
          <w:sz w:val="18"/>
          <w:szCs w:val="18"/>
        </w:rPr>
        <w:t>簡単に紹介してあ</w:t>
      </w:r>
      <w:r w:rsidR="003B7135">
        <w:rPr>
          <w:rFonts w:ascii="HGSｺﾞｼｯｸM" w:eastAsia="HGSｺﾞｼｯｸM" w:hAnsi="ＭＳ ゴシック" w:hint="eastAsia"/>
          <w:noProof/>
          <w:sz w:val="18"/>
          <w:szCs w:val="18"/>
        </w:rPr>
        <w:t>った</w:t>
      </w:r>
      <w:r>
        <w:rPr>
          <w:rFonts w:ascii="HGSｺﾞｼｯｸM" w:eastAsia="HGSｺﾞｼｯｸM" w:hAnsi="ＭＳ ゴシック" w:hint="eastAsia"/>
          <w:noProof/>
          <w:sz w:val="18"/>
          <w:szCs w:val="18"/>
        </w:rPr>
        <w:t>こと</w:t>
      </w:r>
      <w:r w:rsidR="003B7135">
        <w:rPr>
          <w:rFonts w:ascii="HGSｺﾞｼｯｸM" w:eastAsia="HGSｺﾞｼｯｸM" w:hAnsi="ＭＳ ゴシック" w:hint="eastAsia"/>
          <w:noProof/>
          <w:sz w:val="18"/>
          <w:szCs w:val="18"/>
        </w:rPr>
        <w:t>をまとめます。</w:t>
      </w:r>
    </w:p>
    <w:p w14:paraId="7F44ADD9" w14:textId="7AFB4E3C" w:rsidR="000A7CEB" w:rsidRDefault="000A7CEB" w:rsidP="00273557">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１．情報が多すぎる</w:t>
      </w:r>
    </w:p>
    <w:p w14:paraId="3FCABE07" w14:textId="623DA018" w:rsidR="000A7CEB" w:rsidRDefault="000A7CEB" w:rsidP="00273557">
      <w:pPr>
        <w:widowControl/>
        <w:snapToGrid w:val="0"/>
        <w:spacing w:line="27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あまりに情報が多く、勝手に流れ込むので、今のままで良いと思えなく、間違いない選択肢を見極めることも難しいので、結果として「ここではないどこかへ」を求めるだけになる。</w:t>
      </w:r>
    </w:p>
    <w:p w14:paraId="429344EF" w14:textId="49E63BCB" w:rsidR="000A7CEB" w:rsidRDefault="000A7CEB" w:rsidP="00273557">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２．テクノロジーが速すぎる</w:t>
      </w:r>
    </w:p>
    <w:p w14:paraId="4DC8CEC0" w14:textId="1FF0B3B2" w:rsidR="000A7CEB" w:rsidRDefault="000A7CEB" w:rsidP="00273557">
      <w:pPr>
        <w:widowControl/>
        <w:snapToGrid w:val="0"/>
        <w:spacing w:line="270" w:lineRule="exact"/>
        <w:ind w:firstLineChars="100" w:firstLine="180"/>
        <w:jc w:val="left"/>
        <w:rPr>
          <w:rFonts w:ascii="HGSｺﾞｼｯｸM" w:eastAsia="HGSｺﾞｼｯｸM" w:hAnsi="ＭＳ ゴシック"/>
          <w:noProof/>
          <w:sz w:val="18"/>
          <w:szCs w:val="18"/>
        </w:rPr>
      </w:pPr>
      <w:r w:rsidRPr="000A7CEB">
        <w:rPr>
          <w:rFonts w:ascii="HGSｺﾞｼｯｸM" w:eastAsia="HGSｺﾞｼｯｸM" w:hAnsi="ＭＳ ゴシック" w:hint="eastAsia"/>
          <w:noProof/>
          <w:sz w:val="18"/>
          <w:szCs w:val="18"/>
        </w:rPr>
        <w:t>生成型AI「ChatGPT」</w:t>
      </w:r>
      <w:r>
        <w:rPr>
          <w:rFonts w:ascii="HGSｺﾞｼｯｸM" w:eastAsia="HGSｺﾞｼｯｸM" w:hAnsi="ＭＳ ゴシック" w:hint="eastAsia"/>
          <w:noProof/>
          <w:sz w:val="18"/>
          <w:szCs w:val="18"/>
        </w:rPr>
        <w:t>が出て来て、あっという間にクオリティや使い勝手も良くなってい</w:t>
      </w:r>
      <w:r w:rsidR="00273557">
        <w:rPr>
          <w:rFonts w:ascii="HGSｺﾞｼｯｸM" w:eastAsia="HGSｺﾞｼｯｸM" w:hAnsi="ＭＳ ゴシック" w:hint="eastAsia"/>
          <w:noProof/>
          <w:sz w:val="18"/>
          <w:szCs w:val="18"/>
        </w:rPr>
        <w:t>る</w:t>
      </w:r>
      <w:r>
        <w:rPr>
          <w:rFonts w:ascii="HGSｺﾞｼｯｸM" w:eastAsia="HGSｺﾞｼｯｸM" w:hAnsi="ＭＳ ゴシック" w:hint="eastAsia"/>
          <w:noProof/>
          <w:sz w:val="18"/>
          <w:szCs w:val="18"/>
        </w:rPr>
        <w:t>。人々は、初公開であっても既視感があり、</w:t>
      </w:r>
      <w:r w:rsidR="00273557">
        <w:rPr>
          <w:rFonts w:ascii="HGSｺﾞｼｯｸM" w:eastAsia="HGSｺﾞｼｯｸM" w:hAnsi="ＭＳ ゴシック" w:hint="eastAsia"/>
          <w:noProof/>
          <w:sz w:val="18"/>
          <w:szCs w:val="18"/>
        </w:rPr>
        <w:t>売り手側は</w:t>
      </w:r>
      <w:r>
        <w:rPr>
          <w:rFonts w:ascii="HGSｺﾞｼｯｸM" w:eastAsia="HGSｺﾞｼｯｸM" w:hAnsi="ＭＳ ゴシック" w:hint="eastAsia"/>
          <w:noProof/>
          <w:sz w:val="18"/>
          <w:szCs w:val="18"/>
        </w:rPr>
        <w:t>それを上回ろうとして商品を作るので、高速化が増している。そこで、</w:t>
      </w:r>
      <w:r w:rsidRPr="000A7CEB">
        <w:rPr>
          <w:rFonts w:ascii="HGSｺﾞｼｯｸM" w:eastAsia="HGSｺﾞｼｯｸM" w:hAnsi="ＭＳ ゴシック" w:hint="eastAsia"/>
          <w:noProof/>
          <w:sz w:val="18"/>
          <w:szCs w:val="18"/>
        </w:rPr>
        <w:t>「既視感＝どれも新しく見えず、知っているものに見える」と「達観＝選択肢は多いしうつろいも激しいので、どうしたらいいのかわからない。どれでもいいや」が広がってい</w:t>
      </w:r>
      <w:r w:rsidR="00001009">
        <w:rPr>
          <w:rFonts w:ascii="HGSｺﾞｼｯｸM" w:eastAsia="HGSｺﾞｼｯｸM" w:hAnsi="ＭＳ ゴシック" w:hint="eastAsia"/>
          <w:noProof/>
          <w:sz w:val="18"/>
          <w:szCs w:val="18"/>
        </w:rPr>
        <w:t>く</w:t>
      </w:r>
      <w:r>
        <w:rPr>
          <w:rFonts w:ascii="HGSｺﾞｼｯｸM" w:eastAsia="HGSｺﾞｼｯｸM" w:hAnsi="ＭＳ ゴシック" w:hint="eastAsia"/>
          <w:noProof/>
          <w:sz w:val="18"/>
          <w:szCs w:val="18"/>
        </w:rPr>
        <w:t>。</w:t>
      </w:r>
    </w:p>
    <w:p w14:paraId="06E68E32" w14:textId="631DBC73" w:rsidR="000A7CEB" w:rsidRDefault="000A7CEB" w:rsidP="00273557">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３．向かい風が強すぎる</w:t>
      </w:r>
    </w:p>
    <w:p w14:paraId="251FFD12" w14:textId="702A8987" w:rsidR="000A7CEB" w:rsidRDefault="000A7CEB" w:rsidP="00273557">
      <w:pPr>
        <w:widowControl/>
        <w:snapToGrid w:val="0"/>
        <w:spacing w:line="270" w:lineRule="exact"/>
        <w:ind w:firstLineChars="100" w:firstLine="180"/>
        <w:jc w:val="left"/>
        <w:rPr>
          <w:rFonts w:ascii="HGSｺﾞｼｯｸM" w:eastAsia="HGSｺﾞｼｯｸM" w:hAnsi="ＭＳ ゴシック"/>
          <w:noProof/>
          <w:sz w:val="18"/>
          <w:szCs w:val="18"/>
        </w:rPr>
      </w:pPr>
      <w:r w:rsidRPr="000A7CEB">
        <w:rPr>
          <w:rFonts w:ascii="HGSｺﾞｼｯｸM" w:eastAsia="HGSｺﾞｼｯｸM" w:hAnsi="ＭＳ ゴシック" w:hint="eastAsia"/>
          <w:noProof/>
          <w:sz w:val="18"/>
          <w:szCs w:val="18"/>
        </w:rPr>
        <w:t>日本は年功序列と少子高齢化</w:t>
      </w:r>
      <w:r w:rsidR="003B7135">
        <w:rPr>
          <w:rFonts w:ascii="HGSｺﾞｼｯｸM" w:eastAsia="HGSｺﾞｼｯｸM" w:hAnsi="ＭＳ ゴシック" w:hint="eastAsia"/>
          <w:noProof/>
          <w:sz w:val="18"/>
          <w:szCs w:val="18"/>
        </w:rPr>
        <w:t>が</w:t>
      </w:r>
      <w:r w:rsidRPr="000A7CEB">
        <w:rPr>
          <w:rFonts w:ascii="HGSｺﾞｼｯｸM" w:eastAsia="HGSｺﾞｼｯｸM" w:hAnsi="ＭＳ ゴシック" w:hint="eastAsia"/>
          <w:noProof/>
          <w:sz w:val="18"/>
          <w:szCs w:val="18"/>
        </w:rPr>
        <w:t>合体</w:t>
      </w:r>
      <w:r w:rsidR="00001009">
        <w:rPr>
          <w:rFonts w:ascii="HGSｺﾞｼｯｸM" w:eastAsia="HGSｺﾞｼｯｸM" w:hAnsi="ＭＳ ゴシック" w:hint="eastAsia"/>
          <w:noProof/>
          <w:sz w:val="18"/>
          <w:szCs w:val="18"/>
        </w:rPr>
        <w:t>しているので</w:t>
      </w:r>
      <w:r w:rsidRPr="000A7CEB">
        <w:rPr>
          <w:rFonts w:ascii="HGSｺﾞｼｯｸM" w:eastAsia="HGSｺﾞｼｯｸM" w:hAnsi="ＭＳ ゴシック" w:hint="eastAsia"/>
          <w:noProof/>
          <w:sz w:val="18"/>
          <w:szCs w:val="18"/>
        </w:rPr>
        <w:t>、「権限の大きい年長世代が多く」「権限の小さい若手世代が少ない」という構造になってい</w:t>
      </w:r>
      <w:r w:rsidR="003B7135">
        <w:rPr>
          <w:rFonts w:ascii="HGSｺﾞｼｯｸM" w:eastAsia="HGSｺﾞｼｯｸM" w:hAnsi="ＭＳ ゴシック" w:hint="eastAsia"/>
          <w:noProof/>
          <w:sz w:val="18"/>
          <w:szCs w:val="18"/>
        </w:rPr>
        <w:t>る。</w:t>
      </w:r>
      <w:r w:rsidR="003B7135" w:rsidRPr="003B7135">
        <w:rPr>
          <w:rFonts w:ascii="HGSｺﾞｼｯｸM" w:eastAsia="HGSｺﾞｼｯｸM" w:hAnsi="ＭＳ ゴシック" w:hint="eastAsia"/>
          <w:noProof/>
          <w:sz w:val="18"/>
          <w:szCs w:val="18"/>
        </w:rPr>
        <w:t>「ここではないどこかに間違いなく行ったほうがいいと多くの人が感じているが、かつての約束がそれを阻み、そのジレンマがさらに“ここではないどこかへ”行きたいという願望を強めている」</w:t>
      </w:r>
    </w:p>
    <w:p w14:paraId="25F63B5D" w14:textId="61061AC2" w:rsidR="003B7135" w:rsidRDefault="003B7135" w:rsidP="00273557">
      <w:pPr>
        <w:widowControl/>
        <w:snapToGrid w:val="0"/>
        <w:spacing w:line="270" w:lineRule="exact"/>
        <w:jc w:val="left"/>
        <w:rPr>
          <w:rFonts w:ascii="HGSｺﾞｼｯｸM" w:eastAsia="HGSｺﾞｼｯｸM" w:hAnsi="ＭＳ ゴシック" w:hint="eastAsia"/>
          <w:noProof/>
          <w:sz w:val="18"/>
          <w:szCs w:val="18"/>
        </w:rPr>
      </w:pPr>
      <w:r>
        <w:rPr>
          <w:rFonts w:ascii="HGSｺﾞｼｯｸM" w:eastAsia="HGSｺﾞｼｯｸM" w:hAnsi="ＭＳ ゴシック" w:hint="eastAsia"/>
          <w:noProof/>
          <w:sz w:val="18"/>
          <w:szCs w:val="18"/>
        </w:rPr>
        <w:t>４．問いが複雑すぎる</w:t>
      </w:r>
    </w:p>
    <w:p w14:paraId="0F2A9C1A" w14:textId="68F880A7" w:rsidR="00EF7C90" w:rsidRDefault="003B7135" w:rsidP="00273557">
      <w:pPr>
        <w:widowControl/>
        <w:snapToGrid w:val="0"/>
        <w:spacing w:line="270" w:lineRule="exact"/>
        <w:ind w:firstLineChars="100" w:firstLine="180"/>
        <w:jc w:val="left"/>
        <w:rPr>
          <w:rFonts w:ascii="HGSｺﾞｼｯｸM" w:eastAsia="HGSｺﾞｼｯｸM" w:hAnsi="ＭＳ ゴシック"/>
          <w:noProof/>
          <w:sz w:val="18"/>
          <w:szCs w:val="18"/>
        </w:rPr>
      </w:pPr>
      <w:r w:rsidRPr="003B7135">
        <w:rPr>
          <w:rFonts w:ascii="HGSｺﾞｼｯｸM" w:eastAsia="HGSｺﾞｼｯｸM" w:hAnsi="ＭＳ ゴシック" w:hint="eastAsia"/>
          <w:noProof/>
          <w:sz w:val="18"/>
          <w:szCs w:val="18"/>
        </w:rPr>
        <w:t>情報が多くなり、テクノロジーが速くなった今、個人にとっても法人にとっても技術的問題</w:t>
      </w:r>
      <w:r>
        <w:rPr>
          <w:rFonts w:ascii="HGSｺﾞｼｯｸM" w:eastAsia="HGSｺﾞｼｯｸM" w:hAnsi="ＭＳ ゴシック" w:hint="eastAsia"/>
          <w:noProof/>
          <w:sz w:val="18"/>
          <w:szCs w:val="18"/>
        </w:rPr>
        <w:t>は</w:t>
      </w:r>
      <w:r w:rsidRPr="003B7135">
        <w:rPr>
          <w:rFonts w:ascii="HGSｺﾞｼｯｸM" w:eastAsia="HGSｺﾞｼｯｸM" w:hAnsi="ＭＳ ゴシック" w:hint="eastAsia"/>
          <w:noProof/>
          <w:sz w:val="18"/>
          <w:szCs w:val="18"/>
        </w:rPr>
        <w:t>解かれて減ってい</w:t>
      </w:r>
      <w:r>
        <w:rPr>
          <w:rFonts w:ascii="HGSｺﾞｼｯｸM" w:eastAsia="HGSｺﾞｼｯｸM" w:hAnsi="ＭＳ ゴシック" w:hint="eastAsia"/>
          <w:noProof/>
          <w:sz w:val="18"/>
          <w:szCs w:val="18"/>
        </w:rPr>
        <w:t>っているが、</w:t>
      </w:r>
      <w:r w:rsidRPr="003B7135">
        <w:rPr>
          <w:rFonts w:ascii="HGSｺﾞｼｯｸM" w:eastAsia="HGSｺﾞｼｯｸM" w:hAnsi="ＭＳ ゴシック" w:hint="eastAsia"/>
          <w:noProof/>
          <w:sz w:val="18"/>
          <w:szCs w:val="18"/>
        </w:rPr>
        <w:t>「適応課題」</w:t>
      </w:r>
      <w:r>
        <w:rPr>
          <w:rFonts w:ascii="HGSｺﾞｼｯｸM" w:eastAsia="HGSｺﾞｼｯｸM" w:hAnsi="ＭＳ ゴシック" w:hint="eastAsia"/>
          <w:noProof/>
          <w:sz w:val="18"/>
          <w:szCs w:val="18"/>
        </w:rPr>
        <w:t>（</w:t>
      </w:r>
      <w:r w:rsidRPr="003B7135">
        <w:rPr>
          <w:rFonts w:ascii="HGSｺﾞｼｯｸM" w:eastAsia="HGSｺﾞｼｯｸM" w:hAnsi="ＭＳ ゴシック" w:hint="eastAsia"/>
          <w:noProof/>
          <w:sz w:val="18"/>
          <w:szCs w:val="18"/>
        </w:rPr>
        <w:t>知識の有無や技術的な可否ではなく、自分自身のものの見方を変えたり、周囲との関係性が変わらなければ（＝適応できなければ）解決できない問題</w:t>
      </w:r>
      <w:r>
        <w:rPr>
          <w:rFonts w:ascii="HGSｺﾞｼｯｸM" w:eastAsia="HGSｺﾞｼｯｸM" w:hAnsi="ＭＳ ゴシック" w:hint="eastAsia"/>
          <w:noProof/>
          <w:sz w:val="18"/>
          <w:szCs w:val="18"/>
        </w:rPr>
        <w:t>）が増えていて、なにが最適なのか分からず、簡単に解決できないことが多くなっている。</w:t>
      </w:r>
    </w:p>
    <w:p w14:paraId="107B3FFF" w14:textId="47E92904" w:rsidR="003B7135" w:rsidRDefault="003B7135" w:rsidP="00273557">
      <w:pPr>
        <w:widowControl/>
        <w:snapToGrid w:val="0"/>
        <w:spacing w:line="270" w:lineRule="exact"/>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５．「らしさ」が揺らぎすぎる</w:t>
      </w:r>
    </w:p>
    <w:p w14:paraId="2D0EABAC" w14:textId="272FC136" w:rsidR="003B7135" w:rsidRPr="00001009" w:rsidRDefault="003B7135" w:rsidP="00273557">
      <w:pPr>
        <w:widowControl/>
        <w:snapToGrid w:val="0"/>
        <w:spacing w:line="270" w:lineRule="exact"/>
        <w:ind w:firstLineChars="100" w:firstLine="180"/>
        <w:jc w:val="left"/>
        <w:rPr>
          <w:rFonts w:ascii="HGSｺﾞｼｯｸM" w:eastAsia="HGSｺﾞｼｯｸM" w:hAnsi="ＭＳ ゴシック" w:hint="eastAsia"/>
          <w:noProof/>
          <w:sz w:val="14"/>
          <w:szCs w:val="14"/>
        </w:rPr>
      </w:pPr>
      <w:r>
        <w:rPr>
          <w:rFonts w:ascii="HGSｺﾞｼｯｸM" w:eastAsia="HGSｺﾞｼｯｸM" w:hAnsi="ＭＳ ゴシック" w:hint="eastAsia"/>
          <w:noProof/>
          <w:sz w:val="18"/>
          <w:szCs w:val="18"/>
        </w:rPr>
        <w:t>情報が多いので、比べる対象も増えて</w:t>
      </w:r>
      <w:r w:rsidRPr="003B7135">
        <w:rPr>
          <w:rFonts w:ascii="HGSｺﾞｼｯｸM" w:eastAsia="HGSｺﾞｼｯｸM" w:hAnsi="ＭＳ ゴシック" w:hint="eastAsia"/>
          <w:noProof/>
          <w:sz w:val="18"/>
          <w:szCs w:val="18"/>
        </w:rPr>
        <w:t>「果たして、今の自分の“自分らしさ”は、大丈夫なんだろうか？」</w:t>
      </w:r>
      <w:r>
        <w:rPr>
          <w:rFonts w:ascii="HGSｺﾞｼｯｸM" w:eastAsia="HGSｺﾞｼｯｸM" w:hAnsi="ＭＳ ゴシック" w:hint="eastAsia"/>
          <w:noProof/>
          <w:sz w:val="18"/>
          <w:szCs w:val="18"/>
        </w:rPr>
        <w:t>となってしまう。一時、世界でいちばん幸福な国だったブータンが急激にランクから落ちたのは、</w:t>
      </w:r>
      <w:r w:rsidRPr="003B7135">
        <w:rPr>
          <w:rFonts w:ascii="HGSｺﾞｼｯｸM" w:eastAsia="HGSｺﾞｼｯｸM" w:hAnsi="ＭＳ ゴシック" w:hint="eastAsia"/>
          <w:noProof/>
          <w:sz w:val="18"/>
          <w:szCs w:val="18"/>
        </w:rPr>
        <w:t>国外の情報が流入するようになって、「あれ、僕らってもしかして貧しいのでは？」と揺らぎを覚えたから</w:t>
      </w:r>
      <w:r w:rsidR="00C77D63">
        <w:rPr>
          <w:rFonts w:ascii="HGSｺﾞｼｯｸM" w:eastAsia="HGSｺﾞｼｯｸM" w:hAnsi="ＭＳ ゴシック" w:hint="eastAsia"/>
          <w:noProof/>
          <w:sz w:val="18"/>
          <w:szCs w:val="18"/>
        </w:rPr>
        <w:t>ではないか</w:t>
      </w:r>
      <w:r>
        <w:rPr>
          <w:rFonts w:ascii="HGSｺﾞｼｯｸM" w:eastAsia="HGSｺﾞｼｯｸM" w:hAnsi="ＭＳ ゴシック" w:hint="eastAsia"/>
          <w:noProof/>
          <w:sz w:val="18"/>
          <w:szCs w:val="18"/>
        </w:rPr>
        <w:t>。</w:t>
      </w:r>
      <w:r w:rsidRPr="00001009">
        <w:rPr>
          <w:rFonts w:ascii="HGSｺﾞｼｯｸM" w:eastAsia="HGSｺﾞｼｯｸM" w:hAnsi="ＭＳ ゴシック" w:hint="eastAsia"/>
          <w:noProof/>
          <w:sz w:val="14"/>
          <w:szCs w:val="14"/>
        </w:rPr>
        <w:t>（1月10日PRESIDENTOnline＜</w:t>
      </w:r>
      <w:r w:rsidRPr="00001009">
        <w:rPr>
          <w:rFonts w:ascii="HGSｺﾞｼｯｸM" w:eastAsia="HGSｺﾞｼｯｸM" w:hAnsi="ＭＳ ゴシック" w:hint="eastAsia"/>
          <w:noProof/>
          <w:sz w:val="14"/>
          <w:szCs w:val="14"/>
        </w:rPr>
        <w:t>だから世界一幸せだった国･ブータンの幸福度が急落した…｢他人の芝生が見えすぎる｣時代に自分を貫く方法</w:t>
      </w:r>
      <w:r w:rsidRPr="00001009">
        <w:rPr>
          <w:rFonts w:ascii="HGSｺﾞｼｯｸM" w:eastAsia="HGSｺﾞｼｯｸM" w:hAnsi="ＭＳ ゴシック" w:hint="eastAsia"/>
          <w:noProof/>
          <w:sz w:val="14"/>
          <w:szCs w:val="14"/>
        </w:rPr>
        <w:t>＞より）</w:t>
      </w:r>
    </w:p>
    <w:p w14:paraId="4C1CA924" w14:textId="77777777" w:rsidR="003B7135" w:rsidRDefault="003B7135" w:rsidP="00273557">
      <w:pPr>
        <w:widowControl/>
        <w:snapToGrid w:val="0"/>
        <w:spacing w:line="270" w:lineRule="exact"/>
        <w:ind w:firstLineChars="100" w:firstLine="180"/>
        <w:jc w:val="left"/>
        <w:rPr>
          <w:rFonts w:ascii="HGSｺﾞｼｯｸM" w:eastAsia="HGSｺﾞｼｯｸM" w:hAnsi="ＭＳ ゴシック"/>
          <w:noProof/>
          <w:sz w:val="18"/>
          <w:szCs w:val="18"/>
        </w:rPr>
      </w:pPr>
    </w:p>
    <w:p w14:paraId="6B3A3AFA" w14:textId="77777777" w:rsidR="00273557" w:rsidRPr="00273557" w:rsidRDefault="00B3737C" w:rsidP="00273557">
      <w:pPr>
        <w:widowControl/>
        <w:snapToGrid w:val="0"/>
        <w:spacing w:line="270" w:lineRule="exact"/>
        <w:ind w:firstLineChars="100" w:firstLine="180"/>
        <w:jc w:val="left"/>
        <w:rPr>
          <w:rFonts w:ascii="HGSｺﾞｼｯｸM" w:eastAsia="HGSｺﾞｼｯｸM" w:hAnsi="ＭＳ ゴシック"/>
          <w:noProof/>
          <w:sz w:val="18"/>
          <w:szCs w:val="18"/>
        </w:rPr>
      </w:pPr>
      <w:r w:rsidRPr="00B3737C">
        <w:rPr>
          <w:rFonts w:ascii="HGSｺﾞｼｯｸM" w:eastAsia="HGSｺﾞｼｯｸM" w:hAnsi="ＭＳ ゴシック" w:hint="eastAsia"/>
          <w:noProof/>
          <w:sz w:val="18"/>
          <w:szCs w:val="18"/>
        </w:rPr>
        <w:drawing>
          <wp:anchor distT="0" distB="0" distL="114300" distR="114300" simplePos="0" relativeHeight="251659264" behindDoc="1" locked="0" layoutInCell="1" allowOverlap="1" wp14:anchorId="3607B8AA" wp14:editId="1D76C53C">
            <wp:simplePos x="0" y="0"/>
            <wp:positionH relativeFrom="margin">
              <wp:posOffset>4487643</wp:posOffset>
            </wp:positionH>
            <wp:positionV relativeFrom="paragraph">
              <wp:posOffset>622104</wp:posOffset>
            </wp:positionV>
            <wp:extent cx="788670" cy="592455"/>
            <wp:effectExtent l="0" t="0" r="0" b="0"/>
            <wp:wrapNone/>
            <wp:docPr id="45708181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8670" cy="59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001009">
        <w:rPr>
          <w:rFonts w:ascii="HGSｺﾞｼｯｸM" w:eastAsia="HGSｺﾞｼｯｸM" w:hAnsi="ＭＳ ゴシック" w:hint="eastAsia"/>
          <w:noProof/>
          <w:sz w:val="18"/>
          <w:szCs w:val="18"/>
        </w:rPr>
        <w:t>「ここではないどこかを求め」「どうしたら良いか分からず」「何が良いか分からず」「自分らしさも分からない」これらがこの時代の特徴だということでしょう。</w:t>
      </w:r>
      <w:r w:rsidR="00273557" w:rsidRPr="00273557">
        <w:rPr>
          <w:rFonts w:ascii="HGSｺﾞｼｯｸM" w:eastAsia="HGSｺﾞｼｯｸM" w:hAnsi="ＭＳ ゴシック" w:hint="eastAsia"/>
          <w:noProof/>
          <w:sz w:val="18"/>
          <w:szCs w:val="18"/>
        </w:rPr>
        <w:t>時代をとても良く見ておられます。しかし、これは記事に出ている問題ゆえにそうなっているのではないのです。本当の問題でないので、解決がありません。本当の問題は何か、そして、その解決はなにかをいっしょに考えてみませんか。</w:t>
      </w:r>
    </w:p>
    <w:p w14:paraId="708AFA52" w14:textId="33F56655" w:rsidR="00D15ACF" w:rsidRDefault="00D15ACF" w:rsidP="0089570F">
      <w:pPr>
        <w:widowControl/>
        <w:snapToGrid w:val="0"/>
        <w:spacing w:line="28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C4A327"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B10639">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D2BEE" w14:textId="77777777" w:rsidR="00B10639" w:rsidRDefault="00B10639" w:rsidP="00F84B27">
      <w:r>
        <w:separator/>
      </w:r>
    </w:p>
  </w:endnote>
  <w:endnote w:type="continuationSeparator" w:id="0">
    <w:p w14:paraId="10A23E45" w14:textId="77777777" w:rsidR="00B10639" w:rsidRDefault="00B10639"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9F3FC" w14:textId="77777777" w:rsidR="00B10639" w:rsidRDefault="00B10639" w:rsidP="00F84B27">
      <w:r>
        <w:separator/>
      </w:r>
    </w:p>
  </w:footnote>
  <w:footnote w:type="continuationSeparator" w:id="0">
    <w:p w14:paraId="20458843" w14:textId="77777777" w:rsidR="00B10639" w:rsidRDefault="00B10639"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009"/>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A7CEB"/>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295"/>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D54"/>
    <w:rsid w:val="001B2E03"/>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57"/>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ED6"/>
    <w:rsid w:val="00331FE8"/>
    <w:rsid w:val="00332071"/>
    <w:rsid w:val="0033225D"/>
    <w:rsid w:val="00332783"/>
    <w:rsid w:val="003327DB"/>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135"/>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974"/>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E1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47F"/>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08"/>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39"/>
    <w:rsid w:val="00764199"/>
    <w:rsid w:val="00764E33"/>
    <w:rsid w:val="007657FB"/>
    <w:rsid w:val="00765FD7"/>
    <w:rsid w:val="0076626B"/>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0F"/>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639"/>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37C"/>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A18"/>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ADE"/>
    <w:rsid w:val="00C20D03"/>
    <w:rsid w:val="00C20DC8"/>
    <w:rsid w:val="00C20E11"/>
    <w:rsid w:val="00C2111A"/>
    <w:rsid w:val="00C2124B"/>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1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77D63"/>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DF4"/>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7EA"/>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C90"/>
    <w:rsid w:val="00EF7E81"/>
    <w:rsid w:val="00EF7E85"/>
    <w:rsid w:val="00EF7F92"/>
    <w:rsid w:val="00F0017A"/>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B67"/>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Pages>
  <Words>420</Words>
  <Characters>2395</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6</cp:revision>
  <cp:lastPrinted>2023-12-20T02:56:00Z</cp:lastPrinted>
  <dcterms:created xsi:type="dcterms:W3CDTF">2024-01-16T03:52:00Z</dcterms:created>
  <dcterms:modified xsi:type="dcterms:W3CDTF">2024-01-16T10:37:00Z</dcterms:modified>
</cp:coreProperties>
</file>