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065F060F"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659382EC">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B8EFD38"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F233D">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E61A4B">
                              <w:rPr>
                                <w:rFonts w:ascii="HGｺﾞｼｯｸM" w:eastAsia="HGｺﾞｼｯｸM" w:hAnsi="ＭＳ Ｐゴシック" w:hint="eastAsia"/>
                                <w:sz w:val="18"/>
                                <w:szCs w:val="18"/>
                              </w:rPr>
                              <w:t>26</w:t>
                            </w:r>
                            <w:r>
                              <w:rPr>
                                <w:rFonts w:ascii="HGｺﾞｼｯｸM" w:eastAsia="HGｺﾞｼｯｸM" w:hAnsi="ＭＳ Ｐゴシック" w:hint="eastAsia"/>
                                <w:sz w:val="18"/>
                                <w:szCs w:val="18"/>
                              </w:rPr>
                              <w:t>日発行</w:t>
                            </w:r>
                          </w:p>
                          <w:p w14:paraId="4A786222" w14:textId="37826B5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E61A4B">
                              <w:rPr>
                                <w:rFonts w:ascii="HGｺﾞｼｯｸM" w:eastAsia="HGｺﾞｼｯｸM" w:hAnsi="ＭＳ Ｐゴシック" w:hint="eastAsia"/>
                                <w:sz w:val="18"/>
                                <w:szCs w:val="18"/>
                              </w:rPr>
                              <w:t>13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B8EFD38"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F233D">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E61A4B">
                        <w:rPr>
                          <w:rFonts w:ascii="HGｺﾞｼｯｸM" w:eastAsia="HGｺﾞｼｯｸM" w:hAnsi="ＭＳ Ｐゴシック" w:hint="eastAsia"/>
                          <w:sz w:val="18"/>
                          <w:szCs w:val="18"/>
                        </w:rPr>
                        <w:t>26</w:t>
                      </w:r>
                      <w:r>
                        <w:rPr>
                          <w:rFonts w:ascii="HGｺﾞｼｯｸM" w:eastAsia="HGｺﾞｼｯｸM" w:hAnsi="ＭＳ Ｐゴシック" w:hint="eastAsia"/>
                          <w:sz w:val="18"/>
                          <w:szCs w:val="18"/>
                        </w:rPr>
                        <w:t>日発行</w:t>
                      </w:r>
                    </w:p>
                    <w:p w14:paraId="4A786222" w14:textId="37826B5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E61A4B">
                        <w:rPr>
                          <w:rFonts w:ascii="HGｺﾞｼｯｸM" w:eastAsia="HGｺﾞｼｯｸM" w:hAnsi="ＭＳ Ｐゴシック" w:hint="eastAsia"/>
                          <w:sz w:val="18"/>
                          <w:szCs w:val="18"/>
                        </w:rPr>
                        <w:t>13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18D805B" w:rsidR="00AF48B6" w:rsidRDefault="00AF48B6" w:rsidP="00CE477B">
      <w:pPr>
        <w:snapToGrid w:val="0"/>
        <w:rPr>
          <w:rFonts w:ascii="HGｺﾞｼｯｸM" w:eastAsia="HGｺﾞｼｯｸM" w:hAnsi="ＭＳ Ｐゴシック"/>
          <w:sz w:val="18"/>
          <w:szCs w:val="18"/>
        </w:rPr>
      </w:pPr>
    </w:p>
    <w:p w14:paraId="09D840B5" w14:textId="05F82FD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11F7FBC"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ECBEA87"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3A6F6954"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39FF9D8D"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7B82ABC8"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640B0310" w:rsidR="00F01EC9" w:rsidRPr="00C65EF5" w:rsidRDefault="00D966D8" w:rsidP="00CE477B">
      <w:pPr>
        <w:tabs>
          <w:tab w:val="left" w:pos="5964"/>
        </w:tabs>
        <w:snapToGrid w:val="0"/>
        <w:rPr>
          <w:rFonts w:ascii="HG丸ｺﾞｼｯｸM-PRO" w:eastAsia="HG丸ｺﾞｼｯｸM-PRO" w:hAnsi="ＭＳ Ｐゴシック"/>
          <w:b/>
          <w:noProof/>
          <w:color w:val="C00000"/>
          <w:sz w:val="32"/>
          <w:szCs w:val="32"/>
        </w:rPr>
      </w:pPr>
      <w:bookmarkStart w:id="0" w:name="_Hlk158142416"/>
      <w:bookmarkStart w:id="1" w:name="_Hlk101286842"/>
      <w:r w:rsidRPr="00D966D8">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629A0882" wp14:editId="5DFF4DA8">
            <wp:simplePos x="0" y="0"/>
            <wp:positionH relativeFrom="column">
              <wp:posOffset>-237490</wp:posOffset>
            </wp:positionH>
            <wp:positionV relativeFrom="paragraph">
              <wp:posOffset>269875</wp:posOffset>
            </wp:positionV>
            <wp:extent cx="939800" cy="786130"/>
            <wp:effectExtent l="0" t="0" r="0" b="0"/>
            <wp:wrapTight wrapText="bothSides">
              <wp:wrapPolygon edited="0">
                <wp:start x="0" y="0"/>
                <wp:lineTo x="0" y="20937"/>
                <wp:lineTo x="21016" y="20937"/>
                <wp:lineTo x="21016" y="0"/>
                <wp:lineTo x="0" y="0"/>
              </wp:wrapPolygon>
            </wp:wrapTight>
            <wp:docPr id="20742070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7861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162367337"/>
      <w:bookmarkEnd w:id="0"/>
      <w:r w:rsidR="00260D1A">
        <w:rPr>
          <w:rFonts w:ascii="HG丸ｺﾞｼｯｸM-PRO" w:eastAsia="HG丸ｺﾞｼｯｸM-PRO" w:hAnsi="ＭＳ Ｐゴシック" w:hint="eastAsia"/>
          <w:b/>
          <w:noProof/>
          <w:color w:val="C00000"/>
          <w:sz w:val="32"/>
          <w:szCs w:val="32"/>
        </w:rPr>
        <w:t>自分を知る</w:t>
      </w:r>
      <w:bookmarkEnd w:id="2"/>
    </w:p>
    <w:p w14:paraId="733C62E0" w14:textId="03B4B68E" w:rsidR="00E61A4B" w:rsidRDefault="00E61A4B" w:rsidP="00E61A4B">
      <w:pPr>
        <w:widowControl/>
        <w:snapToGrid w:val="0"/>
        <w:spacing w:line="260" w:lineRule="exact"/>
        <w:ind w:firstLineChars="100" w:firstLine="180"/>
        <w:jc w:val="left"/>
        <w:rPr>
          <w:rFonts w:ascii="HGSｺﾞｼｯｸM" w:eastAsia="HGSｺﾞｼｯｸM" w:hAnsi="ＭＳ ゴシック"/>
          <w:noProof/>
          <w:sz w:val="18"/>
          <w:szCs w:val="18"/>
        </w:rPr>
      </w:pPr>
      <w:bookmarkStart w:id="3" w:name="_Hlk162367369"/>
      <w:bookmarkEnd w:id="1"/>
      <w:r>
        <w:rPr>
          <w:rFonts w:ascii="HGSｺﾞｼｯｸM" w:eastAsia="HGSｺﾞｼｯｸM" w:hAnsi="ＭＳ ゴシック" w:hint="eastAsia"/>
          <w:noProof/>
          <w:sz w:val="18"/>
          <w:szCs w:val="18"/>
        </w:rPr>
        <w:t>受験</w:t>
      </w:r>
      <w:r w:rsidR="00632218">
        <w:rPr>
          <w:rFonts w:ascii="HGSｺﾞｼｯｸM" w:eastAsia="HGSｺﾞｼｯｸM" w:hAnsi="ＭＳ ゴシック" w:hint="eastAsia"/>
          <w:noProof/>
          <w:sz w:val="18"/>
          <w:szCs w:val="18"/>
        </w:rPr>
        <w:t>シーズン</w:t>
      </w:r>
      <w:r>
        <w:rPr>
          <w:rFonts w:ascii="HGSｺﾞｼｯｸM" w:eastAsia="HGSｺﾞｼｯｸM" w:hAnsi="ＭＳ ゴシック" w:hint="eastAsia"/>
          <w:noProof/>
          <w:sz w:val="18"/>
          <w:szCs w:val="18"/>
        </w:rPr>
        <w:t>が終わりました。希望していた学校に合格した人も、</w:t>
      </w:r>
      <w:r w:rsidR="00C407C4">
        <w:rPr>
          <w:rFonts w:ascii="HGSｺﾞｼｯｸM" w:eastAsia="HGSｺﾞｼｯｸM" w:hAnsi="ＭＳ ゴシック" w:hint="eastAsia"/>
          <w:noProof/>
          <w:sz w:val="18"/>
          <w:szCs w:val="18"/>
        </w:rPr>
        <w:t>願いがかなわなかった</w:t>
      </w:r>
      <w:r>
        <w:rPr>
          <w:rFonts w:ascii="HGSｺﾞｼｯｸM" w:eastAsia="HGSｺﾞｼｯｸM" w:hAnsi="ＭＳ ゴシック" w:hint="eastAsia"/>
          <w:noProof/>
          <w:sz w:val="18"/>
          <w:szCs w:val="18"/>
        </w:rPr>
        <w:t>人もいるでしょう。何度も不合格の通知を受けて自信を無くしてしまったと言っている人もいます。いま目の前で不合格をつきつけられて、悲しい気分になるのは</w:t>
      </w:r>
      <w:r w:rsidR="00C407C4">
        <w:rPr>
          <w:rFonts w:ascii="HGSｺﾞｼｯｸM" w:eastAsia="HGSｺﾞｼｯｸM" w:hAnsi="ＭＳ ゴシック" w:hint="eastAsia"/>
          <w:noProof/>
          <w:sz w:val="18"/>
          <w:szCs w:val="18"/>
        </w:rPr>
        <w:t>当然</w:t>
      </w:r>
      <w:r>
        <w:rPr>
          <w:rFonts w:ascii="HGSｺﾞｼｯｸM" w:eastAsia="HGSｺﾞｼｯｸM" w:hAnsi="ＭＳ ゴシック" w:hint="eastAsia"/>
          <w:noProof/>
          <w:sz w:val="18"/>
          <w:szCs w:val="18"/>
        </w:rPr>
        <w:t>です。しかし、よく現実を見てみると、本当に挫折なく、一流大学に合格し、人がうらやむほどの成績で卒業し、一流の国家試験にも合格した人は、</w:t>
      </w:r>
      <w:r w:rsidR="00C407C4">
        <w:rPr>
          <w:rFonts w:ascii="HGSｺﾞｼｯｸM" w:eastAsia="HGSｺﾞｼｯｸM" w:hAnsi="ＭＳ ゴシック" w:hint="eastAsia"/>
          <w:noProof/>
          <w:sz w:val="18"/>
          <w:szCs w:val="18"/>
        </w:rPr>
        <w:t>その才能を発揮して楽しく生きて</w:t>
      </w:r>
      <w:r>
        <w:rPr>
          <w:rFonts w:ascii="HGSｺﾞｼｯｸM" w:eastAsia="HGSｺﾞｼｯｸM" w:hAnsi="ＭＳ ゴシック" w:hint="eastAsia"/>
          <w:noProof/>
          <w:sz w:val="18"/>
          <w:szCs w:val="18"/>
        </w:rPr>
        <w:t>いるかというと、そうでもないのです。</w:t>
      </w:r>
      <w:r w:rsidRPr="00E61A4B">
        <w:rPr>
          <w:rFonts w:ascii="HGSｺﾞｼｯｸM" w:eastAsia="HGSｺﾞｼｯｸM" w:hAnsi="ＭＳ ゴシック" w:hint="eastAsia"/>
          <w:noProof/>
          <w:sz w:val="18"/>
          <w:szCs w:val="18"/>
        </w:rPr>
        <w:t>東京大学在学中に司法試験に合格し、「法学部における成績優秀者」として総長賞を受け、卒業後は財務省に入省</w:t>
      </w:r>
      <w:r>
        <w:rPr>
          <w:rFonts w:ascii="HGSｺﾞｼｯｸM" w:eastAsia="HGSｺﾞｼｯｸM" w:hAnsi="ＭＳ ゴシック" w:hint="eastAsia"/>
          <w:noProof/>
          <w:sz w:val="18"/>
          <w:szCs w:val="18"/>
        </w:rPr>
        <w:t>と、だれも</w:t>
      </w:r>
      <w:r w:rsidRPr="00E61A4B">
        <w:rPr>
          <w:rFonts w:ascii="HGSｺﾞｼｯｸM" w:eastAsia="HGSｺﾞｼｯｸM" w:hAnsi="ＭＳ ゴシック" w:hint="eastAsia"/>
          <w:noProof/>
          <w:sz w:val="18"/>
          <w:szCs w:val="18"/>
        </w:rPr>
        <w:t>がうらやむほどの輝かしい経歴を持つ信州大学特任教授の山口真由さん</w:t>
      </w:r>
      <w:r>
        <w:rPr>
          <w:rFonts w:ascii="HGSｺﾞｼｯｸM" w:eastAsia="HGSｺﾞｼｯｸM" w:hAnsi="ＭＳ ゴシック" w:hint="eastAsia"/>
          <w:noProof/>
          <w:sz w:val="18"/>
          <w:szCs w:val="18"/>
        </w:rPr>
        <w:t>は、社会に出てからは挫折の連続だったと</w:t>
      </w:r>
      <w:r w:rsidR="00C407C4">
        <w:rPr>
          <w:rFonts w:ascii="HGSｺﾞｼｯｸM" w:eastAsia="HGSｺﾞｼｯｸM" w:hAnsi="ＭＳ ゴシック" w:hint="eastAsia"/>
          <w:noProof/>
          <w:sz w:val="18"/>
          <w:szCs w:val="18"/>
        </w:rPr>
        <w:t>いう</w:t>
      </w:r>
      <w:r>
        <w:rPr>
          <w:rFonts w:ascii="HGSｺﾞｼｯｸM" w:eastAsia="HGSｺﾞｼｯｸM" w:hAnsi="ＭＳ ゴシック" w:hint="eastAsia"/>
          <w:noProof/>
          <w:sz w:val="18"/>
          <w:szCs w:val="18"/>
        </w:rPr>
        <w:t>記事がありました。</w:t>
      </w:r>
    </w:p>
    <w:p w14:paraId="5032F215" w14:textId="77777777" w:rsidR="00E61A4B" w:rsidRDefault="00E61A4B" w:rsidP="00E61A4B">
      <w:pPr>
        <w:widowControl/>
        <w:snapToGrid w:val="0"/>
        <w:spacing w:line="260" w:lineRule="exact"/>
        <w:ind w:firstLineChars="100" w:firstLine="180"/>
        <w:jc w:val="left"/>
        <w:rPr>
          <w:rFonts w:ascii="HGSｺﾞｼｯｸM" w:eastAsia="HGSｺﾞｼｯｸM" w:hAnsi="ＭＳ ゴシック"/>
          <w:noProof/>
          <w:sz w:val="18"/>
          <w:szCs w:val="18"/>
        </w:rPr>
      </w:pPr>
    </w:p>
    <w:p w14:paraId="35E2C83D" w14:textId="79D246C4" w:rsidR="00EA41D0" w:rsidRDefault="00E61A4B" w:rsidP="00E61A4B">
      <w:pPr>
        <w:widowControl/>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山口さんは、本好きで、読んだことを暗記するのも長けていたので、記憶力を生かして、希望通りの学校に</w:t>
      </w:r>
      <w:r w:rsidR="00C50FCC">
        <w:rPr>
          <w:rFonts w:ascii="HGSｺﾞｼｯｸM" w:eastAsia="HGSｺﾞｼｯｸM" w:hAnsi="ＭＳ ゴシック" w:hint="eastAsia"/>
          <w:noProof/>
          <w:sz w:val="18"/>
          <w:szCs w:val="18"/>
        </w:rPr>
        <w:t>進学し、高校の成績はトップ層で、東京大学では４年間「オール優」を取っていたそうです。ただ、それは、日本の学校教育が文章を読んでインプットすることで評価するからで、それに合う才能だったからだということです。大学卒業後に財務省に入省したそうですが、官僚に必要なのは、さまざまな業務を遂行することで、そのためにマルチタスクをこなさなければならかったのに、それは苦手でまったくできなかった</w:t>
      </w:r>
      <w:r w:rsidR="00EA41D0">
        <w:rPr>
          <w:rFonts w:ascii="HGSｺﾞｼｯｸM" w:eastAsia="HGSｺﾞｼｯｸM" w:hAnsi="ＭＳ ゴシック" w:hint="eastAsia"/>
          <w:noProof/>
          <w:sz w:val="18"/>
          <w:szCs w:val="18"/>
        </w:rPr>
        <w:t>そうです。それゆえ、</w:t>
      </w:r>
      <w:r w:rsidR="00C50FCC">
        <w:rPr>
          <w:rFonts w:ascii="HGSｺﾞｼｯｸM" w:eastAsia="HGSｺﾞｼｯｸM" w:hAnsi="ＭＳ ゴシック" w:hint="eastAsia"/>
          <w:noProof/>
          <w:sz w:val="18"/>
          <w:szCs w:val="18"/>
        </w:rPr>
        <w:t>完全にダメ出しされ続けて、自信をまったく失った</w:t>
      </w:r>
      <w:r w:rsidR="00C407C4">
        <w:rPr>
          <w:rFonts w:ascii="HGSｺﾞｼｯｸM" w:eastAsia="HGSｺﾞｼｯｸM" w:hAnsi="ＭＳ ゴシック" w:hint="eastAsia"/>
          <w:noProof/>
          <w:sz w:val="18"/>
          <w:szCs w:val="18"/>
        </w:rPr>
        <w:t>ということ</w:t>
      </w:r>
      <w:r w:rsidR="00C50FCC">
        <w:rPr>
          <w:rFonts w:ascii="HGSｺﾞｼｯｸM" w:eastAsia="HGSｺﾞｼｯｸM" w:hAnsi="ＭＳ ゴシック" w:hint="eastAsia"/>
          <w:noProof/>
          <w:sz w:val="18"/>
          <w:szCs w:val="18"/>
        </w:rPr>
        <w:t>です。そのあと、弁護士にキャリアチェンジしたそうです</w:t>
      </w:r>
      <w:r w:rsidR="00EA41D0">
        <w:rPr>
          <w:rFonts w:ascii="HGSｺﾞｼｯｸM" w:eastAsia="HGSｺﾞｼｯｸM" w:hAnsi="ＭＳ ゴシック" w:hint="eastAsia"/>
          <w:noProof/>
          <w:sz w:val="18"/>
          <w:szCs w:val="18"/>
        </w:rPr>
        <w:t>が、</w:t>
      </w:r>
      <w:r w:rsidR="00C50FCC">
        <w:rPr>
          <w:rFonts w:ascii="HGSｺﾞｼｯｸM" w:eastAsia="HGSｺﾞｼｯｸM" w:hAnsi="ＭＳ ゴシック" w:hint="eastAsia"/>
          <w:noProof/>
          <w:sz w:val="18"/>
          <w:szCs w:val="18"/>
        </w:rPr>
        <w:t>弁護士もリサーチ力より、考えて話す能力が重要だったので、そこでも落ちこぼれ状態だったそうです。そのあと、ハーバード・ロースクールに留学し、東京大学大学院を経て、教授となりコメンテーターをして、やっと自分の居場所を見つけたということでした。読む能力を最大限に生かした仕事か、研究者になっていたら迷子にならずにいただろうと言われています。</w:t>
      </w:r>
    </w:p>
    <w:p w14:paraId="276742DA" w14:textId="77777777" w:rsidR="00EA41D0" w:rsidRDefault="00EA41D0" w:rsidP="00E61A4B">
      <w:pPr>
        <w:widowControl/>
        <w:snapToGrid w:val="0"/>
        <w:spacing w:line="260" w:lineRule="exact"/>
        <w:ind w:firstLineChars="100" w:firstLine="180"/>
        <w:jc w:val="left"/>
        <w:rPr>
          <w:rFonts w:ascii="HGSｺﾞｼｯｸM" w:eastAsia="HGSｺﾞｼｯｸM" w:hAnsi="ＭＳ ゴシック"/>
          <w:noProof/>
          <w:sz w:val="18"/>
          <w:szCs w:val="18"/>
        </w:rPr>
      </w:pPr>
    </w:p>
    <w:p w14:paraId="35E4C8C0" w14:textId="1E7C89B6" w:rsidR="00C50FCC" w:rsidRDefault="00C50FCC" w:rsidP="00E61A4B">
      <w:pPr>
        <w:widowControl/>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そこで、子どもたち</w:t>
      </w:r>
      <w:r w:rsidR="00EA41D0">
        <w:rPr>
          <w:rFonts w:ascii="HGSｺﾞｼｯｸM" w:eastAsia="HGSｺﾞｼｯｸM" w:hAnsi="ＭＳ ゴシック" w:hint="eastAsia"/>
          <w:noProof/>
          <w:sz w:val="18"/>
          <w:szCs w:val="18"/>
        </w:rPr>
        <w:t>へのアドバイスとして</w:t>
      </w:r>
      <w:r>
        <w:rPr>
          <w:rFonts w:ascii="HGSｺﾞｼｯｸM" w:eastAsia="HGSｺﾞｼｯｸM" w:hAnsi="ＭＳ ゴシック" w:hint="eastAsia"/>
          <w:noProof/>
          <w:sz w:val="18"/>
          <w:szCs w:val="18"/>
        </w:rPr>
        <w:t>「読む能力」だけではなく、人前で話すスキルをも</w:t>
      </w:r>
      <w:r w:rsidR="00EA41D0">
        <w:rPr>
          <w:rFonts w:ascii="HGSｺﾞｼｯｸM" w:eastAsia="HGSｺﾞｼｯｸM" w:hAnsi="ＭＳ ゴシック" w:hint="eastAsia"/>
          <w:noProof/>
          <w:sz w:val="18"/>
          <w:szCs w:val="18"/>
        </w:rPr>
        <w:t>つこと、</w:t>
      </w:r>
      <w:r>
        <w:rPr>
          <w:rFonts w:ascii="HGSｺﾞｼｯｸM" w:eastAsia="HGSｺﾞｼｯｸM" w:hAnsi="ＭＳ ゴシック" w:hint="eastAsia"/>
          <w:noProof/>
          <w:sz w:val="18"/>
          <w:szCs w:val="18"/>
        </w:rPr>
        <w:t>コミュニケーション力を高めることを勧めておられます。学校教育で養われる力と、社会に出てから求められる力がまるで異なるということで、日本の教育</w:t>
      </w:r>
      <w:r w:rsidR="00EA41D0">
        <w:rPr>
          <w:rFonts w:ascii="HGSｺﾞｼｯｸM" w:eastAsia="HGSｺﾞｼｯｸM" w:hAnsi="ＭＳ ゴシック" w:hint="eastAsia"/>
          <w:noProof/>
          <w:sz w:val="18"/>
          <w:szCs w:val="18"/>
        </w:rPr>
        <w:t>への危惧しているということです。そして、</w:t>
      </w:r>
      <w:r w:rsidR="00EA41D0" w:rsidRPr="00EA41D0">
        <w:rPr>
          <w:rFonts w:ascii="HGSｺﾞｼｯｸM" w:eastAsia="HGSｺﾞｼｯｸM" w:hAnsi="ＭＳ ゴシック" w:hint="eastAsia"/>
          <w:noProof/>
          <w:sz w:val="18"/>
          <w:szCs w:val="18"/>
        </w:rPr>
        <w:t>自分が何者であるか、自分にはどんな能力があるのかをなるべく早く知った上で、それを徹底的に磨いていくこと</w:t>
      </w:r>
      <w:r w:rsidR="00EA41D0">
        <w:rPr>
          <w:rFonts w:ascii="HGSｺﾞｼｯｸM" w:eastAsia="HGSｺﾞｼｯｸM" w:hAnsi="ＭＳ ゴシック" w:hint="eastAsia"/>
          <w:noProof/>
          <w:sz w:val="18"/>
          <w:szCs w:val="18"/>
        </w:rPr>
        <w:t>が必要だ</w:t>
      </w:r>
      <w:r w:rsidR="00EA41D0" w:rsidRPr="00EA41D0">
        <w:rPr>
          <w:rFonts w:ascii="HGSｺﾞｼｯｸM" w:eastAsia="HGSｺﾞｼｯｸM" w:hAnsi="ＭＳ ゴシック" w:hint="eastAsia"/>
          <w:noProof/>
          <w:sz w:val="18"/>
          <w:szCs w:val="18"/>
        </w:rPr>
        <w:t>と</w:t>
      </w:r>
      <w:r w:rsidR="00EA41D0">
        <w:rPr>
          <w:rFonts w:ascii="HGSｺﾞｼｯｸM" w:eastAsia="HGSｺﾞｼｯｸM" w:hAnsi="ＭＳ ゴシック" w:hint="eastAsia"/>
          <w:noProof/>
          <w:sz w:val="18"/>
          <w:szCs w:val="18"/>
        </w:rPr>
        <w:t>言われています。</w:t>
      </w:r>
      <w:r w:rsidR="00EA41D0" w:rsidRPr="00C407C4">
        <w:rPr>
          <w:rFonts w:ascii="HGSｺﾞｼｯｸM" w:eastAsia="HGSｺﾞｼｯｸM" w:hAnsi="ＭＳ ゴシック" w:hint="eastAsia"/>
          <w:noProof/>
          <w:sz w:val="14"/>
          <w:szCs w:val="14"/>
        </w:rPr>
        <w:t>（３月８日東洋経済ONLINE＜山口真由が｢成績優秀でも社会ではポンコツ｣と苦しんだ学校と社会の｢評価差｣＞より）</w:t>
      </w:r>
    </w:p>
    <w:p w14:paraId="4C0240ED" w14:textId="48E2FD94" w:rsidR="00E61A4B" w:rsidRDefault="00E61A4B" w:rsidP="00E61A4B">
      <w:pPr>
        <w:widowControl/>
        <w:snapToGrid w:val="0"/>
        <w:spacing w:line="260" w:lineRule="exact"/>
        <w:ind w:firstLineChars="100" w:firstLine="180"/>
        <w:jc w:val="left"/>
        <w:rPr>
          <w:rFonts w:ascii="HGSｺﾞｼｯｸM" w:eastAsia="HGSｺﾞｼｯｸM" w:hAnsi="ＭＳ ゴシック"/>
          <w:noProof/>
          <w:sz w:val="18"/>
          <w:szCs w:val="18"/>
        </w:rPr>
      </w:pPr>
    </w:p>
    <w:p w14:paraId="6F457AAB" w14:textId="3C4E2D7A" w:rsidR="00E61A4B" w:rsidRPr="00065E76" w:rsidRDefault="00D966D8" w:rsidP="00E61A4B">
      <w:pPr>
        <w:widowControl/>
        <w:snapToGrid w:val="0"/>
        <w:spacing w:line="260" w:lineRule="exact"/>
        <w:ind w:firstLineChars="100" w:firstLine="180"/>
        <w:jc w:val="left"/>
        <w:rPr>
          <w:rFonts w:ascii="HGSｺﾞｼｯｸM" w:eastAsia="HGSｺﾞｼｯｸM" w:hAnsi="ＭＳ ゴシック"/>
          <w:noProof/>
          <w:sz w:val="18"/>
          <w:szCs w:val="18"/>
        </w:rPr>
      </w:pPr>
      <w:r w:rsidRPr="00D966D8">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0AF696A5" wp14:editId="72C8ACE0">
            <wp:simplePos x="0" y="0"/>
            <wp:positionH relativeFrom="margin">
              <wp:posOffset>4042410</wp:posOffset>
            </wp:positionH>
            <wp:positionV relativeFrom="paragraph">
              <wp:posOffset>857250</wp:posOffset>
            </wp:positionV>
            <wp:extent cx="1219072" cy="898367"/>
            <wp:effectExtent l="0" t="0" r="635" b="0"/>
            <wp:wrapTight wrapText="bothSides">
              <wp:wrapPolygon edited="0">
                <wp:start x="0" y="0"/>
                <wp:lineTo x="0" y="21081"/>
                <wp:lineTo x="21274" y="21081"/>
                <wp:lineTo x="21274" y="0"/>
                <wp:lineTo x="0" y="0"/>
              </wp:wrapPolygon>
            </wp:wrapTight>
            <wp:docPr id="2830879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072" cy="898367"/>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D0">
        <w:rPr>
          <w:rFonts w:ascii="HGSｺﾞｼｯｸM" w:eastAsia="HGSｺﾞｼｯｸM" w:hAnsi="ＭＳ ゴシック" w:hint="eastAsia"/>
          <w:noProof/>
          <w:sz w:val="18"/>
          <w:szCs w:val="18"/>
        </w:rPr>
        <w:t>学力に縛られることなく、自分が何者で、どんな能力があるか分かり、その自分に合う学校、自分に合う仕事を見つけ</w:t>
      </w:r>
      <w:r w:rsidR="00065E76">
        <w:rPr>
          <w:rFonts w:ascii="HGSｺﾞｼｯｸM" w:eastAsia="HGSｺﾞｼｯｸM" w:hAnsi="ＭＳ ゴシック" w:hint="eastAsia"/>
          <w:noProof/>
          <w:sz w:val="18"/>
          <w:szCs w:val="18"/>
        </w:rPr>
        <w:t>るうことは大切なことです。そのために、</w:t>
      </w:r>
      <w:r w:rsidR="00C407C4">
        <w:rPr>
          <w:rFonts w:ascii="HGSｺﾞｼｯｸM" w:eastAsia="HGSｺﾞｼｯｸM" w:hAnsi="ＭＳ ゴシック" w:hint="eastAsia"/>
          <w:noProof/>
          <w:sz w:val="18"/>
          <w:szCs w:val="18"/>
        </w:rPr>
        <w:t>いろいろ試みている</w:t>
      </w:r>
      <w:r w:rsidR="00065E76">
        <w:rPr>
          <w:rFonts w:ascii="HGSｺﾞｼｯｸM" w:eastAsia="HGSｺﾞｼｯｸM" w:hAnsi="ＭＳ ゴシック" w:hint="eastAsia"/>
          <w:noProof/>
          <w:sz w:val="18"/>
          <w:szCs w:val="18"/>
        </w:rPr>
        <w:t>人も多いでしょう。</w:t>
      </w:r>
      <w:r w:rsidR="00C407C4">
        <w:rPr>
          <w:rFonts w:ascii="HGSｺﾞｼｯｸM" w:eastAsia="HGSｺﾞｼｯｸM" w:hAnsi="ＭＳ ゴシック" w:hint="eastAsia"/>
          <w:noProof/>
          <w:sz w:val="18"/>
          <w:szCs w:val="18"/>
        </w:rPr>
        <w:t>しかし、なにかどこかうまくいかないまま、過ごしているのではないでしょうか。それは、自分が何者なのか、どんな能力があるかを、自分</w:t>
      </w:r>
      <w:r w:rsidR="005B262B">
        <w:rPr>
          <w:rFonts w:ascii="HGSｺﾞｼｯｸM" w:eastAsia="HGSｺﾞｼｯｸM" w:hAnsi="ＭＳ ゴシック" w:hint="eastAsia"/>
          <w:noProof/>
          <w:sz w:val="18"/>
          <w:szCs w:val="18"/>
        </w:rPr>
        <w:t>の目</w:t>
      </w:r>
      <w:r w:rsidR="00C407C4">
        <w:rPr>
          <w:rFonts w:ascii="HGSｺﾞｼｯｸM" w:eastAsia="HGSｺﾞｼｯｸM" w:hAnsi="ＭＳ ゴシック" w:hint="eastAsia"/>
          <w:noProof/>
          <w:sz w:val="18"/>
          <w:szCs w:val="18"/>
        </w:rPr>
        <w:t>や人の意見で見つけようとするからです。まず、人間がどんな存在で、なんのために生きていて、いま、どんな時代なのか、</w:t>
      </w:r>
      <w:r w:rsidR="00065E76">
        <w:rPr>
          <w:rFonts w:ascii="HGSｺﾞｼｯｸM" w:eastAsia="HGSｺﾞｼｯｸM" w:hAnsi="ＭＳ ゴシック" w:hint="eastAsia"/>
          <w:noProof/>
          <w:sz w:val="18"/>
          <w:szCs w:val="18"/>
        </w:rPr>
        <w:t>どのように世の中が流れているの</w:t>
      </w:r>
      <w:r w:rsidR="00C407C4">
        <w:rPr>
          <w:rFonts w:ascii="HGSｺﾞｼｯｸM" w:eastAsia="HGSｺﾞｼｯｸM" w:hAnsi="ＭＳ ゴシック" w:hint="eastAsia"/>
          <w:noProof/>
          <w:sz w:val="18"/>
          <w:szCs w:val="18"/>
        </w:rPr>
        <w:t>かを見て行くべきでしょう。そ</w:t>
      </w:r>
      <w:r w:rsidR="00065E76">
        <w:rPr>
          <w:rFonts w:ascii="HGSｺﾞｼｯｸM" w:eastAsia="HGSｺﾞｼｯｸM" w:hAnsi="ＭＳ ゴシック" w:hint="eastAsia"/>
          <w:noProof/>
          <w:sz w:val="18"/>
          <w:szCs w:val="18"/>
        </w:rPr>
        <w:t>れが見える</w:t>
      </w:r>
      <w:r w:rsidR="00C407C4">
        <w:rPr>
          <w:rFonts w:ascii="HGSｺﾞｼｯｸM" w:eastAsia="HGSｺﾞｼｯｸM" w:hAnsi="ＭＳ ゴシック" w:hint="eastAsia"/>
          <w:noProof/>
          <w:sz w:val="18"/>
          <w:szCs w:val="18"/>
        </w:rPr>
        <w:t>とき、なにかができる、できないと関係なく、自分の存在理由が分かるようになります。人間が何であるのかということから</w:t>
      </w:r>
      <w:r w:rsidR="00065E76">
        <w:rPr>
          <w:rFonts w:ascii="HGSｺﾞｼｯｸM" w:eastAsia="HGSｺﾞｼｯｸM" w:hAnsi="ＭＳ ゴシック" w:hint="eastAsia"/>
          <w:noProof/>
          <w:sz w:val="18"/>
          <w:szCs w:val="18"/>
        </w:rPr>
        <w:t>、あなたの存在する理由を</w:t>
      </w:r>
      <w:r w:rsidR="00C407C4">
        <w:rPr>
          <w:rFonts w:ascii="HGSｺﾞｼｯｸM" w:eastAsia="HGSｺﾞｼｯｸM" w:hAnsi="ＭＳ ゴシック" w:hint="eastAsia"/>
          <w:noProof/>
          <w:sz w:val="18"/>
          <w:szCs w:val="18"/>
        </w:rPr>
        <w:t>探ってみませんか。</w:t>
      </w:r>
    </w:p>
    <w:bookmarkEnd w:id="3"/>
    <w:p w14:paraId="708AFA52" w14:textId="3EFA898B" w:rsidR="00D15ACF" w:rsidRDefault="00D15ACF" w:rsidP="00B32E69">
      <w:pPr>
        <w:widowControl/>
        <w:snapToGrid w:val="0"/>
        <w:spacing w:line="26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B60E1B">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D61A7" w14:textId="77777777" w:rsidR="00B60E1B" w:rsidRDefault="00B60E1B" w:rsidP="00F84B27">
      <w:r>
        <w:separator/>
      </w:r>
    </w:p>
  </w:endnote>
  <w:endnote w:type="continuationSeparator" w:id="0">
    <w:p w14:paraId="08F810EE" w14:textId="77777777" w:rsidR="00B60E1B" w:rsidRDefault="00B60E1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BACE5" w14:textId="77777777" w:rsidR="00B60E1B" w:rsidRDefault="00B60E1B" w:rsidP="00F84B27">
      <w:r>
        <w:separator/>
      </w:r>
    </w:p>
  </w:footnote>
  <w:footnote w:type="continuationSeparator" w:id="0">
    <w:p w14:paraId="1E4A2F1F" w14:textId="77777777" w:rsidR="00B60E1B" w:rsidRDefault="00B60E1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2C1"/>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443</Words>
  <Characters>2530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9</cp:revision>
  <cp:lastPrinted>2024-03-12T09:42:00Z</cp:lastPrinted>
  <dcterms:created xsi:type="dcterms:W3CDTF">2024-03-25T11:52:00Z</dcterms:created>
  <dcterms:modified xsi:type="dcterms:W3CDTF">2024-03-26T08:54:00Z</dcterms:modified>
</cp:coreProperties>
</file>