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B729DEE"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8240" behindDoc="0" locked="0" layoutInCell="1" allowOverlap="1" wp14:anchorId="31A16F4D" wp14:editId="5F61D319">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3A3606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DD5CCC">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7CD6063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w:t>
                            </w:r>
                            <w:r w:rsidR="00DD5CCC">
                              <w:rPr>
                                <w:rFonts w:ascii="HGｺﾞｼｯｸM" w:eastAsia="HGｺﾞｼｯｸM" w:hAnsi="ＭＳ Ｐゴシック"/>
                                <w:sz w:val="18"/>
                                <w:szCs w:val="18"/>
                              </w:rPr>
                              <w:t>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3A36062"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DD5CCC">
                        <w:rPr>
                          <w:rFonts w:ascii="HGｺﾞｼｯｸM" w:eastAsia="HGｺﾞｼｯｸM" w:hAnsi="ＭＳ Ｐゴシック"/>
                          <w:sz w:val="18"/>
                          <w:szCs w:val="18"/>
                        </w:rPr>
                        <w:t>22</w:t>
                      </w:r>
                      <w:r>
                        <w:rPr>
                          <w:rFonts w:ascii="HGｺﾞｼｯｸM" w:eastAsia="HGｺﾞｼｯｸM" w:hAnsi="ＭＳ Ｐゴシック" w:hint="eastAsia"/>
                          <w:sz w:val="18"/>
                          <w:szCs w:val="18"/>
                        </w:rPr>
                        <w:t>日発行</w:t>
                      </w:r>
                    </w:p>
                    <w:p w14:paraId="4A786222" w14:textId="7CD6063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6C52BA">
                        <w:rPr>
                          <w:rFonts w:ascii="HGｺﾞｼｯｸM" w:eastAsia="HGｺﾞｼｯｸM" w:hAnsi="ＭＳ Ｐゴシック"/>
                          <w:sz w:val="18"/>
                          <w:szCs w:val="18"/>
                        </w:rPr>
                        <w:t>4</w:t>
                      </w:r>
                      <w:r w:rsidR="00DD5CCC">
                        <w:rPr>
                          <w:rFonts w:ascii="HGｺﾞｼｯｸM" w:eastAsia="HGｺﾞｼｯｸM" w:hAnsi="ＭＳ Ｐゴシック"/>
                          <w:sz w:val="18"/>
                          <w:szCs w:val="18"/>
                        </w:rPr>
                        <w:t>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1312" behindDoc="1" locked="0" layoutInCell="1" allowOverlap="1" wp14:anchorId="36ED5AC4" wp14:editId="46EC5D11">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B11FDEE"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2FB8B48B"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230DBAB"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461AEAF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84B42E8"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ECE06DD"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6D4FC6B" w:rsidR="00F01EC9" w:rsidRPr="00C65EF5" w:rsidRDefault="00954097"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生きがい</w:t>
      </w:r>
    </w:p>
    <w:bookmarkEnd w:id="0"/>
    <w:p w14:paraId="63B818D1" w14:textId="478EED16" w:rsidR="00954097" w:rsidRDefault="00645F80" w:rsidP="00645F80">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mc:AlternateContent>
          <mc:Choice Requires="wpg">
            <w:drawing>
              <wp:anchor distT="0" distB="0" distL="114300" distR="114300" simplePos="0" relativeHeight="251669504" behindDoc="1" locked="0" layoutInCell="1" allowOverlap="1" wp14:anchorId="1A295343" wp14:editId="19057D91">
                <wp:simplePos x="0" y="0"/>
                <wp:positionH relativeFrom="column">
                  <wp:posOffset>29845</wp:posOffset>
                </wp:positionH>
                <wp:positionV relativeFrom="paragraph">
                  <wp:posOffset>52705</wp:posOffset>
                </wp:positionV>
                <wp:extent cx="457200" cy="438150"/>
                <wp:effectExtent l="0" t="0" r="19050" b="19050"/>
                <wp:wrapTight wrapText="bothSides">
                  <wp:wrapPolygon edited="0">
                    <wp:start x="1800" y="0"/>
                    <wp:lineTo x="0" y="2817"/>
                    <wp:lineTo x="0" y="19722"/>
                    <wp:lineTo x="1800" y="21600"/>
                    <wp:lineTo x="19800" y="21600"/>
                    <wp:lineTo x="21600" y="19722"/>
                    <wp:lineTo x="21600" y="2817"/>
                    <wp:lineTo x="19800" y="0"/>
                    <wp:lineTo x="1800" y="0"/>
                  </wp:wrapPolygon>
                </wp:wrapTight>
                <wp:docPr id="10" name="グループ化 10"/>
                <wp:cNvGraphicFramePr/>
                <a:graphic xmlns:a="http://schemas.openxmlformats.org/drawingml/2006/main">
                  <a:graphicData uri="http://schemas.microsoft.com/office/word/2010/wordprocessingGroup">
                    <wpg:wgp>
                      <wpg:cNvGrpSpPr/>
                      <wpg:grpSpPr>
                        <a:xfrm>
                          <a:off x="0" y="0"/>
                          <a:ext cx="457200" cy="438150"/>
                          <a:chOff x="0" y="0"/>
                          <a:chExt cx="457200" cy="439616"/>
                        </a:xfrm>
                      </wpg:grpSpPr>
                      <wps:wsp>
                        <wps:cNvPr id="6" name="楕円 6"/>
                        <wps:cNvSpPr/>
                        <wps:spPr>
                          <a:xfrm>
                            <a:off x="0" y="0"/>
                            <a:ext cx="269631" cy="293077"/>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楕円 7"/>
                        <wps:cNvSpPr/>
                        <wps:spPr>
                          <a:xfrm>
                            <a:off x="187569" y="0"/>
                            <a:ext cx="269631" cy="293077"/>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楕円 8"/>
                        <wps:cNvSpPr/>
                        <wps:spPr>
                          <a:xfrm>
                            <a:off x="0" y="146539"/>
                            <a:ext cx="269631" cy="29307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楕円 9"/>
                        <wps:cNvSpPr/>
                        <wps:spPr>
                          <a:xfrm>
                            <a:off x="187569" y="140636"/>
                            <a:ext cx="269631" cy="29307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C4072D" id="グループ化 10" o:spid="_x0000_s1026" style="position:absolute;left:0;text-align:left;margin-left:2.35pt;margin-top:4.15pt;width:36pt;height:34.5pt;z-index:-251646976;mso-height-relative:margin" coordsize="457200,43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">
                <v:oval id="楕円 6" o:spid="_x0000_s1027" style="position:absolute;width:269631;height:29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" filled="f" strokecolor="#ed7d31 [3205]" strokeweight="1pt">
                  <v:stroke joinstyle="miter"/>
                </v:oval>
                <v:oval id="楕円 7" o:spid="_x0000_s1028" style="position:absolute;left:187569;width:269631;height:29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" filled="f" strokecolor="#2f5496 [2404]" strokeweight="1pt">
                  <v:stroke joinstyle="miter"/>
                </v:oval>
                <v:oval id="楕円 8" o:spid="_x0000_s1029" style="position:absolute;top:146539;width:269631;height:29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" filled="f" strokecolor="#538135 [2409]" strokeweight="1pt">
                  <v:stroke joinstyle="miter"/>
                </v:oval>
                <v:oval id="楕円 9" o:spid="_x0000_s1030" style="position:absolute;left:187569;top:140636;width:269631;height:29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" filled="f" strokecolor="#c00000" strokeweight="1pt">
                  <v:stroke joinstyle="miter"/>
                </v:oval>
                <w10:wrap type="tight"/>
              </v:group>
            </w:pict>
          </mc:Fallback>
        </mc:AlternateContent>
      </w:r>
      <w:r w:rsidR="00954097">
        <w:rPr>
          <w:rFonts w:ascii="HGSｺﾞｼｯｸM" w:eastAsia="HGSｺﾞｼｯｸM" w:hAnsi="ＭＳ ゴシック" w:hint="eastAsia"/>
          <w:noProof/>
          <w:sz w:val="18"/>
          <w:szCs w:val="18"/>
        </w:rPr>
        <w:t>「生きがい（Ikigai）」という</w:t>
      </w:r>
      <w:r w:rsidR="00954097" w:rsidRPr="00954097">
        <w:rPr>
          <w:rFonts w:ascii="HGSｺﾞｼｯｸM" w:eastAsia="HGSｺﾞｼｯｸM" w:hAnsi="ＭＳ ゴシック" w:hint="eastAsia"/>
          <w:noProof/>
          <w:sz w:val="18"/>
          <w:szCs w:val="18"/>
        </w:rPr>
        <w:t>日本生まれのコンセプトが世界に広まって</w:t>
      </w:r>
      <w:r w:rsidR="00954097">
        <w:rPr>
          <w:rFonts w:ascii="HGSｺﾞｼｯｸM" w:eastAsia="HGSｺﾞｼｯｸM" w:hAnsi="ＭＳ ゴシック" w:hint="eastAsia"/>
          <w:noProof/>
          <w:sz w:val="18"/>
          <w:szCs w:val="18"/>
        </w:rPr>
        <w:t>いる</w:t>
      </w:r>
      <w:r w:rsidR="00807EA6">
        <w:rPr>
          <w:rFonts w:ascii="HGSｺﾞｼｯｸM" w:eastAsia="HGSｺﾞｼｯｸM" w:hAnsi="ＭＳ ゴシック" w:hint="eastAsia"/>
          <w:noProof/>
          <w:sz w:val="18"/>
          <w:szCs w:val="18"/>
        </w:rPr>
        <w:t>そうです。</w:t>
      </w:r>
      <w:r w:rsidR="00954097" w:rsidRPr="00954097">
        <w:rPr>
          <w:rFonts w:ascii="HGSｺﾞｼｯｸM" w:eastAsia="HGSｺﾞｼｯｸM" w:hAnsi="ＭＳ ゴシック" w:hint="eastAsia"/>
          <w:noProof/>
          <w:sz w:val="18"/>
          <w:szCs w:val="18"/>
        </w:rPr>
        <w:t>イギリスの企業家マーク・ウィンが2014年に編み出した</w:t>
      </w:r>
      <w:r w:rsidR="00954097">
        <w:rPr>
          <w:rFonts w:ascii="HGSｺﾞｼｯｸM" w:eastAsia="HGSｺﾞｼｯｸM" w:hAnsi="ＭＳ ゴシック" w:hint="eastAsia"/>
          <w:noProof/>
          <w:sz w:val="18"/>
          <w:szCs w:val="18"/>
        </w:rPr>
        <w:t>４つの円</w:t>
      </w:r>
      <w:r w:rsidR="00E51C1F">
        <w:rPr>
          <w:rFonts w:ascii="HGSｺﾞｼｯｸM" w:eastAsia="HGSｺﾞｼｯｸM" w:hAnsi="ＭＳ ゴシック" w:hint="eastAsia"/>
          <w:noProof/>
          <w:sz w:val="18"/>
          <w:szCs w:val="18"/>
        </w:rPr>
        <w:t>の</w:t>
      </w:r>
      <w:r w:rsidR="00954097" w:rsidRPr="00954097">
        <w:rPr>
          <w:rFonts w:ascii="HGSｺﾞｼｯｸM" w:eastAsia="HGSｺﾞｼｯｸM" w:hAnsi="ＭＳ ゴシック" w:hint="eastAsia"/>
          <w:noProof/>
          <w:sz w:val="18"/>
          <w:szCs w:val="18"/>
        </w:rPr>
        <w:t>図は、ネット上</w:t>
      </w:r>
      <w:r w:rsidR="00E51C1F">
        <w:rPr>
          <w:rFonts w:ascii="HGSｺﾞｼｯｸM" w:eastAsia="HGSｺﾞｼｯｸM" w:hAnsi="ＭＳ ゴシック" w:hint="eastAsia"/>
          <w:noProof/>
          <w:sz w:val="18"/>
          <w:szCs w:val="18"/>
        </w:rPr>
        <w:t>で拡散され</w:t>
      </w:r>
      <w:r w:rsidR="00954097">
        <w:rPr>
          <w:rFonts w:ascii="HGSｺﾞｼｯｸM" w:eastAsia="HGSｺﾞｼｯｸM" w:hAnsi="ＭＳ ゴシック" w:hint="eastAsia"/>
          <w:noProof/>
          <w:sz w:val="18"/>
          <w:szCs w:val="18"/>
        </w:rPr>
        <w:t>「生きがいのベン図」として、多くの人が言及しています。</w:t>
      </w:r>
      <w:r w:rsidR="00E51C1F">
        <w:rPr>
          <w:rFonts w:ascii="HGSｺﾞｼｯｸM" w:eastAsia="HGSｺﾞｼｯｸM" w:hAnsi="ＭＳ ゴシック" w:hint="eastAsia"/>
          <w:noProof/>
          <w:sz w:val="18"/>
          <w:szCs w:val="18"/>
        </w:rPr>
        <w:t>ベン図の</w:t>
      </w:r>
      <w:r w:rsidR="00954097">
        <w:rPr>
          <w:rFonts w:ascii="HGSｺﾞｼｯｸM" w:eastAsia="HGSｺﾞｼｯｸM" w:hAnsi="ＭＳ ゴシック" w:hint="eastAsia"/>
          <w:noProof/>
          <w:sz w:val="18"/>
          <w:szCs w:val="18"/>
        </w:rPr>
        <w:t>内容は、</w:t>
      </w:r>
      <w:r w:rsidR="00954097" w:rsidRPr="00954097">
        <w:rPr>
          <w:rFonts w:ascii="HGSｺﾞｼｯｸM" w:eastAsia="HGSｺﾞｼｯｸM" w:hAnsi="ＭＳ ゴシック" w:hint="eastAsia"/>
          <w:noProof/>
          <w:sz w:val="18"/>
          <w:szCs w:val="18"/>
        </w:rPr>
        <w:t>「あなたの好きなこと」「あなたの得意なこと」「世界が求めていること」「あなたがお金をもらえること」</w:t>
      </w:r>
      <w:r w:rsidR="00954097">
        <w:rPr>
          <w:rFonts w:ascii="HGSｺﾞｼｯｸM" w:eastAsia="HGSｺﾞｼｯｸM" w:hAnsi="ＭＳ ゴシック" w:hint="eastAsia"/>
          <w:noProof/>
          <w:sz w:val="18"/>
          <w:szCs w:val="18"/>
        </w:rPr>
        <w:t>という円がそれぞれ重なっている部分があり、その</w:t>
      </w:r>
      <w:r w:rsidR="00954097" w:rsidRPr="00954097">
        <w:rPr>
          <w:rFonts w:ascii="HGSｺﾞｼｯｸM" w:eastAsia="HGSｺﾞｼｯｸM" w:hAnsi="ＭＳ ゴシック" w:hint="eastAsia"/>
          <w:noProof/>
          <w:sz w:val="18"/>
          <w:szCs w:val="18"/>
        </w:rPr>
        <w:t>すべての円の共通部分</w:t>
      </w:r>
      <w:r w:rsidR="00954097">
        <w:rPr>
          <w:rFonts w:ascii="HGSｺﾞｼｯｸM" w:eastAsia="HGSｺﾞｼｯｸM" w:hAnsi="ＭＳ ゴシック" w:hint="eastAsia"/>
          <w:noProof/>
          <w:sz w:val="18"/>
          <w:szCs w:val="18"/>
        </w:rPr>
        <w:t>が</w:t>
      </w:r>
      <w:r w:rsidR="00954097" w:rsidRPr="00954097">
        <w:rPr>
          <w:rFonts w:ascii="HGSｺﾞｼｯｸM" w:eastAsia="HGSｺﾞｼｯｸM" w:hAnsi="ＭＳ ゴシック" w:hint="eastAsia"/>
          <w:noProof/>
          <w:sz w:val="18"/>
          <w:szCs w:val="18"/>
        </w:rPr>
        <w:t>「生きがい」</w:t>
      </w:r>
      <w:r w:rsidR="00954097">
        <w:rPr>
          <w:rFonts w:ascii="HGSｺﾞｼｯｸM" w:eastAsia="HGSｺﾞｼｯｸM" w:hAnsi="ＭＳ ゴシック" w:hint="eastAsia"/>
          <w:noProof/>
          <w:sz w:val="18"/>
          <w:szCs w:val="18"/>
        </w:rPr>
        <w:t>だ</w:t>
      </w:r>
      <w:r w:rsidR="00954097" w:rsidRPr="00954097">
        <w:rPr>
          <w:rFonts w:ascii="HGSｺﾞｼｯｸM" w:eastAsia="HGSｺﾞｼｯｸM" w:hAnsi="ＭＳ ゴシック" w:hint="eastAsia"/>
          <w:noProof/>
          <w:sz w:val="18"/>
          <w:szCs w:val="18"/>
        </w:rPr>
        <w:t>という</w:t>
      </w:r>
      <w:r w:rsidR="00954097">
        <w:rPr>
          <w:rFonts w:ascii="HGSｺﾞｼｯｸM" w:eastAsia="HGSｺﾞｼｯｸM" w:hAnsi="ＭＳ ゴシック" w:hint="eastAsia"/>
          <w:noProof/>
          <w:sz w:val="18"/>
          <w:szCs w:val="18"/>
        </w:rPr>
        <w:t>ことです。</w:t>
      </w:r>
    </w:p>
    <w:p w14:paraId="312C4267" w14:textId="09FC3912" w:rsidR="00D837E6" w:rsidRDefault="00D837E6" w:rsidP="00645F80">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25CF2865" w14:textId="4431359E" w:rsidR="00954097" w:rsidRPr="00645F80" w:rsidRDefault="00D837E6" w:rsidP="00645F80">
      <w:pPr>
        <w:tabs>
          <w:tab w:val="left" w:pos="5954"/>
        </w:tabs>
        <w:snapToGrid w:val="0"/>
        <w:spacing w:line="30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海外では、この「Ikigai</w:t>
      </w:r>
      <w:r>
        <w:rPr>
          <w:rFonts w:ascii="HGSｺﾞｼｯｸM" w:eastAsia="HGSｺﾞｼｯｸM" w:hAnsi="ＭＳ ゴシック"/>
          <w:noProof/>
          <w:sz w:val="18"/>
          <w:szCs w:val="18"/>
        </w:rPr>
        <w:t>」</w:t>
      </w:r>
      <w:r>
        <w:rPr>
          <w:rFonts w:ascii="HGSｺﾞｼｯｸM" w:eastAsia="HGSｺﾞｼｯｸM" w:hAnsi="ＭＳ ゴシック" w:hint="eastAsia"/>
          <w:noProof/>
          <w:sz w:val="18"/>
          <w:szCs w:val="18"/>
        </w:rPr>
        <w:t>というコンセプトにインスピレーションを受けて、会社を企業する人もいるということですが、当の日本人は「生きがい」についての深く考えていないのではないかと、記事には書いてあります。たぶん、この単語を使うとしたら、</w:t>
      </w:r>
      <w:r w:rsidRPr="00D837E6">
        <w:rPr>
          <w:rFonts w:ascii="HGSｺﾞｼｯｸM" w:eastAsia="HGSｺﾞｼｯｸM" w:hAnsi="ＭＳ ゴシック" w:hint="eastAsia"/>
          <w:noProof/>
          <w:sz w:val="18"/>
          <w:szCs w:val="18"/>
        </w:rPr>
        <w:t>家族と一緒に過ごすとか、趣味を楽しむといった「ささやかな喜び」の文脈において</w:t>
      </w:r>
      <w:r>
        <w:rPr>
          <w:rFonts w:ascii="HGSｺﾞｼｯｸM" w:eastAsia="HGSｺﾞｼｯｸM" w:hAnsi="ＭＳ ゴシック" w:hint="eastAsia"/>
          <w:noProof/>
          <w:sz w:val="18"/>
          <w:szCs w:val="18"/>
        </w:rPr>
        <w:t>だろうと、</w:t>
      </w:r>
      <w:r w:rsidRPr="00D837E6">
        <w:rPr>
          <w:rFonts w:ascii="HGSｺﾞｼｯｸM" w:eastAsia="HGSｺﾞｼｯｸM" w:hAnsi="ＭＳ ゴシック" w:hint="eastAsia"/>
          <w:noProof/>
          <w:sz w:val="18"/>
          <w:szCs w:val="18"/>
        </w:rPr>
        <w:t>文教大学の心理学者、神田信彦</w:t>
      </w:r>
      <w:r>
        <w:rPr>
          <w:rFonts w:ascii="HGSｺﾞｼｯｸM" w:eastAsia="HGSｺﾞｼｯｸM" w:hAnsi="ＭＳ ゴシック" w:hint="eastAsia"/>
          <w:noProof/>
          <w:sz w:val="18"/>
          <w:szCs w:val="18"/>
        </w:rPr>
        <w:t>さん</w:t>
      </w:r>
      <w:r w:rsidRPr="00D837E6">
        <w:rPr>
          <w:rFonts w:ascii="HGSｺﾞｼｯｸM" w:eastAsia="HGSｺﾞｼｯｸM" w:hAnsi="ＭＳ ゴシック" w:hint="eastAsia"/>
          <w:noProof/>
          <w:sz w:val="18"/>
          <w:szCs w:val="18"/>
        </w:rPr>
        <w:t>は指摘</w:t>
      </w:r>
      <w:r>
        <w:rPr>
          <w:rFonts w:ascii="HGSｺﾞｼｯｸM" w:eastAsia="HGSｺﾞｼｯｸM" w:hAnsi="ＭＳ ゴシック" w:hint="eastAsia"/>
          <w:noProof/>
          <w:sz w:val="18"/>
          <w:szCs w:val="18"/>
        </w:rPr>
        <w:t>しているということです。</w:t>
      </w:r>
      <w:r w:rsidRPr="00D837E6">
        <w:rPr>
          <w:rFonts w:ascii="HGSｺﾞｼｯｸM" w:eastAsia="HGSｺﾞｼｯｸM" w:hAnsi="ＭＳ ゴシック" w:hint="eastAsia"/>
          <w:noProof/>
          <w:sz w:val="18"/>
          <w:szCs w:val="18"/>
        </w:rPr>
        <w:t>脳科学者の茂木健一郎</w:t>
      </w:r>
      <w:r>
        <w:rPr>
          <w:rFonts w:ascii="HGSｺﾞｼｯｸM" w:eastAsia="HGSｺﾞｼｯｸM" w:hAnsi="ＭＳ ゴシック" w:hint="eastAsia"/>
          <w:noProof/>
          <w:sz w:val="18"/>
          <w:szCs w:val="18"/>
        </w:rPr>
        <w:t>さん</w:t>
      </w:r>
      <w:r w:rsidRPr="00D837E6">
        <w:rPr>
          <w:rFonts w:ascii="HGSｺﾞｼｯｸM" w:eastAsia="HGSｺﾞｼｯｸM" w:hAnsi="ＭＳ ゴシック" w:hint="eastAsia"/>
          <w:noProof/>
          <w:sz w:val="18"/>
          <w:szCs w:val="18"/>
        </w:rPr>
        <w:t>は、生きがいは「日本文化に深く浸透している」と主張している</w:t>
      </w:r>
      <w:r>
        <w:rPr>
          <w:rFonts w:ascii="HGSｺﾞｼｯｸM" w:eastAsia="HGSｺﾞｼｯｸM" w:hAnsi="ＭＳ ゴシック" w:hint="eastAsia"/>
          <w:noProof/>
          <w:sz w:val="18"/>
          <w:szCs w:val="18"/>
        </w:rPr>
        <w:t>ということです</w:t>
      </w:r>
      <w:r w:rsidR="00E51C1F">
        <w:rPr>
          <w:rFonts w:ascii="HGSｺﾞｼｯｸM" w:eastAsia="HGSｺﾞｼｯｸM" w:hAnsi="ＭＳ ゴシック" w:hint="eastAsia"/>
          <w:noProof/>
          <w:sz w:val="18"/>
          <w:szCs w:val="18"/>
        </w:rPr>
        <w:t>が、実際には、</w:t>
      </w:r>
      <w:r w:rsidR="00E51C1F" w:rsidRPr="00E51C1F">
        <w:rPr>
          <w:rFonts w:ascii="HGSｺﾞｼｯｸM" w:eastAsia="HGSｺﾞｼｯｸM" w:hAnsi="ＭＳ ゴシック" w:hint="eastAsia"/>
          <w:noProof/>
          <w:sz w:val="18"/>
          <w:szCs w:val="18"/>
        </w:rPr>
        <w:t>日本語の本来の意味ではないものが世界に広まっているので</w:t>
      </w:r>
      <w:r w:rsidR="00E51C1F">
        <w:rPr>
          <w:rFonts w:ascii="HGSｺﾞｼｯｸM" w:eastAsia="HGSｺﾞｼｯｸM" w:hAnsi="ＭＳ ゴシック" w:hint="eastAsia"/>
          <w:noProof/>
          <w:sz w:val="18"/>
          <w:szCs w:val="18"/>
        </w:rPr>
        <w:t>はないかと、記事にはあります。なぜなら、日本の現状を見ると、</w:t>
      </w:r>
      <w:r w:rsidR="00E51C1F" w:rsidRPr="00E51C1F">
        <w:rPr>
          <w:rFonts w:ascii="HGSｺﾞｼｯｸM" w:eastAsia="HGSｺﾞｼｯｸM" w:hAnsi="ＭＳ ゴシック" w:hint="eastAsia"/>
          <w:noProof/>
          <w:sz w:val="18"/>
          <w:szCs w:val="18"/>
        </w:rPr>
        <w:t>「健康な長寿の人々の国」という評判にもかかわらず、日本はユートピアにはほど遠</w:t>
      </w:r>
      <w:r w:rsidR="00E51C1F">
        <w:rPr>
          <w:rFonts w:ascii="HGSｺﾞｼｯｸM" w:eastAsia="HGSｺﾞｼｯｸM" w:hAnsi="ＭＳ ゴシック" w:hint="eastAsia"/>
          <w:noProof/>
          <w:sz w:val="18"/>
          <w:szCs w:val="18"/>
        </w:rPr>
        <w:t>く、</w:t>
      </w:r>
      <w:r w:rsidR="00E51C1F" w:rsidRPr="00E51C1F">
        <w:rPr>
          <w:rFonts w:ascii="HGSｺﾞｼｯｸM" w:eastAsia="HGSｺﾞｼｯｸM" w:hAnsi="ＭＳ ゴシック" w:hint="eastAsia"/>
          <w:noProof/>
          <w:sz w:val="18"/>
          <w:szCs w:val="18"/>
        </w:rPr>
        <w:t>富裕国から成る「G7」のなかで、日本の自殺率は最も高い</w:t>
      </w:r>
      <w:r w:rsidR="00E51C1F">
        <w:rPr>
          <w:rFonts w:ascii="HGSｺﾞｼｯｸM" w:eastAsia="HGSｺﾞｼｯｸM" w:hAnsi="ＭＳ ゴシック" w:hint="eastAsia"/>
          <w:noProof/>
          <w:sz w:val="18"/>
          <w:szCs w:val="18"/>
        </w:rPr>
        <w:t>からだということです。「過労死」の事例は多く、</w:t>
      </w:r>
      <w:r w:rsidR="00E51C1F" w:rsidRPr="00E51C1F">
        <w:rPr>
          <w:rFonts w:ascii="HGSｺﾞｼｯｸM" w:eastAsia="HGSｺﾞｼｯｸM" w:hAnsi="ＭＳ ゴシック" w:hint="eastAsia"/>
          <w:noProof/>
          <w:sz w:val="18"/>
          <w:szCs w:val="18"/>
        </w:rPr>
        <w:t>過酷な企業文化</w:t>
      </w:r>
      <w:r w:rsidR="00E51C1F">
        <w:rPr>
          <w:rFonts w:ascii="HGSｺﾞｼｯｸM" w:eastAsia="HGSｺﾞｼｯｸM" w:hAnsi="ＭＳ ゴシック" w:hint="eastAsia"/>
          <w:noProof/>
          <w:sz w:val="18"/>
          <w:szCs w:val="18"/>
        </w:rPr>
        <w:t>は、政府が対策を立てているのにも関わらず、あまり良くなっていません。</w:t>
      </w:r>
      <w:r w:rsidR="00E51C1F" w:rsidRPr="00E51C1F">
        <w:rPr>
          <w:rFonts w:ascii="HGSｺﾞｼｯｸM" w:eastAsia="HGSｺﾞｼｯｸM" w:hAnsi="ＭＳ ゴシック" w:hint="eastAsia"/>
          <w:noProof/>
          <w:sz w:val="18"/>
          <w:szCs w:val="18"/>
        </w:rPr>
        <w:t>おそらく日本という国もまた、もう少々「生きがい」がほしいところなのだろう</w:t>
      </w:r>
      <w:r w:rsidR="00E51C1F">
        <w:rPr>
          <w:rFonts w:ascii="HGSｺﾞｼｯｸM" w:eastAsia="HGSｺﾞｼｯｸM" w:hAnsi="ＭＳ ゴシック" w:hint="eastAsia"/>
          <w:noProof/>
          <w:sz w:val="18"/>
          <w:szCs w:val="18"/>
        </w:rPr>
        <w:t>と、記事は結んでありました。</w:t>
      </w:r>
      <w:r w:rsidR="00E51C1F" w:rsidRPr="00645F80">
        <w:rPr>
          <w:rFonts w:ascii="HGSｺﾞｼｯｸM" w:eastAsia="HGSｺﾞｼｯｸM" w:hAnsi="ＭＳ ゴシック" w:hint="eastAsia"/>
          <w:noProof/>
          <w:sz w:val="14"/>
          <w:szCs w:val="14"/>
        </w:rPr>
        <w:t>（11月20日Courrier Japon＜</w:t>
      </w:r>
      <w:r w:rsidR="00E51C1F" w:rsidRPr="00645F80">
        <w:rPr>
          <w:rFonts w:ascii="HGSｺﾞｼｯｸM" w:eastAsia="HGSｺﾞｼｯｸM" w:hAnsi="ＭＳ ゴシック" w:hint="eastAsia"/>
          <w:noProof/>
          <w:sz w:val="14"/>
          <w:szCs w:val="14"/>
        </w:rPr>
        <w:t>日本人がさほど意識していない「イキガイ」が、なぜ海外で大ウケしているのか</w:t>
      </w:r>
      <w:r w:rsidR="00E51C1F" w:rsidRPr="00645F80">
        <w:rPr>
          <w:rFonts w:ascii="HGSｺﾞｼｯｸM" w:eastAsia="HGSｺﾞｼｯｸM" w:hAnsi="ＭＳ ゴシック" w:hint="eastAsia"/>
          <w:noProof/>
          <w:sz w:val="14"/>
          <w:szCs w:val="14"/>
        </w:rPr>
        <w:t>＞より）</w:t>
      </w:r>
    </w:p>
    <w:p w14:paraId="0613C73F" w14:textId="3FCF7C40" w:rsidR="00E51C1F" w:rsidRDefault="00E51C1F" w:rsidP="00645F80">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15DE7E37" w14:textId="6D8595CC" w:rsidR="00E51C1F" w:rsidRDefault="00E51C1F" w:rsidP="00645F80">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日本は豊かになり、発展しました。しかし、毎日、聞こえてくるニュースは、昔</w:t>
      </w:r>
      <w:r w:rsidR="00807EA6">
        <w:rPr>
          <w:rFonts w:ascii="HGSｺﾞｼｯｸM" w:eastAsia="HGSｺﾞｼｯｸM" w:hAnsi="ＭＳ ゴシック" w:hint="eastAsia"/>
          <w:noProof/>
          <w:sz w:val="18"/>
          <w:szCs w:val="18"/>
        </w:rPr>
        <w:t>と同じような</w:t>
      </w:r>
      <w:r>
        <w:rPr>
          <w:rFonts w:ascii="HGSｺﾞｼｯｸM" w:eastAsia="HGSｺﾞｼｯｸM" w:hAnsi="ＭＳ ゴシック" w:hint="eastAsia"/>
          <w:noProof/>
          <w:sz w:val="18"/>
          <w:szCs w:val="18"/>
        </w:rPr>
        <w:t>事件事故です。なにが悪いのかと、あれこれ探して、政治家が悪い、経済政策が悪い、教育の問題だ</w:t>
      </w:r>
      <w:r w:rsidR="00645F80">
        <w:rPr>
          <w:rFonts w:ascii="HGSｺﾞｼｯｸM" w:eastAsia="HGSｺﾞｼｯｸM" w:hAnsi="ＭＳ ゴシック" w:hint="eastAsia"/>
          <w:noProof/>
          <w:sz w:val="18"/>
          <w:szCs w:val="18"/>
        </w:rPr>
        <w:t>、医療制度だ</w:t>
      </w:r>
      <w:r>
        <w:rPr>
          <w:rFonts w:ascii="HGSｺﾞｼｯｸM" w:eastAsia="HGSｺﾞｼｯｸM" w:hAnsi="ＭＳ ゴシック" w:hint="eastAsia"/>
          <w:noProof/>
          <w:sz w:val="18"/>
          <w:szCs w:val="18"/>
        </w:rPr>
        <w:t>･･･などと、</w:t>
      </w:r>
      <w:r w:rsidR="00645F80">
        <w:rPr>
          <w:rFonts w:ascii="HGSｺﾞｼｯｸM" w:eastAsia="HGSｺﾞｼｯｸM" w:hAnsi="ＭＳ ゴシック" w:hint="eastAsia"/>
          <w:noProof/>
          <w:sz w:val="18"/>
          <w:szCs w:val="18"/>
        </w:rPr>
        <w:t>ありとあらゆる</w:t>
      </w:r>
      <w:r>
        <w:rPr>
          <w:rFonts w:ascii="HGSｺﾞｼｯｸM" w:eastAsia="HGSｺﾞｼｯｸM" w:hAnsi="ＭＳ ゴシック" w:hint="eastAsia"/>
          <w:noProof/>
          <w:sz w:val="18"/>
          <w:szCs w:val="18"/>
        </w:rPr>
        <w:t>対策を立てるのですが、問題は消えないどころか、どんどん複雑になり、良くなりません。新しいことが開発されたら、それに伴って、同じように問題が繰り返します。人間は、どうしようもなく、なにをどうしても変わらないということに、そろそろ気づくべきではないでしょうか。</w:t>
      </w:r>
    </w:p>
    <w:p w14:paraId="3C9B048C" w14:textId="79E3D512" w:rsidR="00E51C1F" w:rsidRDefault="00E51C1F" w:rsidP="00645F80">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7FF5884C" w14:textId="7C47D979" w:rsidR="00E51C1F" w:rsidRDefault="00645F80" w:rsidP="00645F80">
      <w:pPr>
        <w:tabs>
          <w:tab w:val="left" w:pos="5954"/>
        </w:tabs>
        <w:snapToGrid w:val="0"/>
        <w:spacing w:line="300" w:lineRule="exact"/>
        <w:ind w:firstLineChars="100" w:firstLine="180"/>
        <w:jc w:val="left"/>
        <w:rPr>
          <w:rFonts w:ascii="HGSｺﾞｼｯｸM" w:eastAsia="HGSｺﾞｼｯｸM" w:hAnsi="ＭＳ ゴシック" w:hint="eastAsia"/>
          <w:noProof/>
          <w:sz w:val="18"/>
          <w:szCs w:val="18"/>
        </w:rPr>
      </w:pPr>
      <w:r w:rsidRPr="00645F80">
        <w:rPr>
          <w:rFonts w:ascii="HGSｺﾞｼｯｸM" w:eastAsia="HGSｺﾞｼｯｸM" w:hAnsi="ＭＳ ゴシック" w:hint="eastAsia"/>
          <w:noProof/>
          <w:sz w:val="18"/>
          <w:szCs w:val="18"/>
        </w:rPr>
        <w:drawing>
          <wp:anchor distT="0" distB="0" distL="114300" distR="114300" simplePos="0" relativeHeight="251670528" behindDoc="1" locked="0" layoutInCell="1" allowOverlap="1" wp14:anchorId="30DD30E3" wp14:editId="6507E570">
            <wp:simplePos x="0" y="0"/>
            <wp:positionH relativeFrom="column">
              <wp:posOffset>3574903</wp:posOffset>
            </wp:positionH>
            <wp:positionV relativeFrom="paragraph">
              <wp:posOffset>617855</wp:posOffset>
            </wp:positionV>
            <wp:extent cx="1397635" cy="777240"/>
            <wp:effectExtent l="0" t="0" r="0" b="3810"/>
            <wp:wrapTight wrapText="bothSides">
              <wp:wrapPolygon edited="0">
                <wp:start x="0" y="0"/>
                <wp:lineTo x="0" y="21176"/>
                <wp:lineTo x="21198" y="21176"/>
                <wp:lineTo x="21198"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63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1F">
        <w:rPr>
          <w:rFonts w:ascii="HGSｺﾞｼｯｸM" w:eastAsia="HGSｺﾞｼｯｸM" w:hAnsi="ＭＳ ゴシック" w:hint="eastAsia"/>
          <w:noProof/>
          <w:sz w:val="18"/>
          <w:szCs w:val="18"/>
        </w:rPr>
        <w:t>どんなに生きがいを持っても、その生きがいで変わるのは、臨時的な外側だけです。</w:t>
      </w:r>
      <w:r>
        <w:rPr>
          <w:rFonts w:ascii="HGSｺﾞｼｯｸM" w:eastAsia="HGSｺﾞｼｯｸM" w:hAnsi="ＭＳ ゴシック" w:hint="eastAsia"/>
          <w:noProof/>
          <w:sz w:val="18"/>
          <w:szCs w:val="18"/>
        </w:rPr>
        <w:t>目先の問題が解決したらそれが幸せだいう考えではなく、永遠から永遠にまでの絶対の真理を知り、その中にいる自分であること、また、その自分に生きる理由、役割があることを知るべきです。生きがいのベン図では、絶対に発見できない「まことの生きがい」について、いっしょに考えてみませんか。</w:t>
      </w:r>
    </w:p>
    <w:p w14:paraId="1F7DB5D6" w14:textId="77777777" w:rsidR="00954097" w:rsidRDefault="00954097" w:rsidP="00645F80">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3FE3FDF6" w14:textId="4DE599BD" w:rsidR="00954097" w:rsidRDefault="00954097" w:rsidP="00954097">
      <w:pPr>
        <w:tabs>
          <w:tab w:val="left" w:pos="5954"/>
        </w:tabs>
        <w:snapToGrid w:val="0"/>
        <w:spacing w:line="27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F1B2840" w:rsidR="0074315D" w:rsidRPr="00357F71" w:rsidRDefault="0074315D" w:rsidP="00F27EDA">
      <w:pPr>
        <w:tabs>
          <w:tab w:val="left" w:pos="5954"/>
        </w:tabs>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6F06859E" wp14:editId="04D95832">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5168" behindDoc="1" locked="0" layoutInCell="1" allowOverlap="1" wp14:anchorId="6840FFDF" wp14:editId="1411AAF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20A5096C" wp14:editId="2119370E">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4144" behindDoc="1" locked="0" layoutInCell="1" allowOverlap="1" wp14:anchorId="76672DED" wp14:editId="70A5649C">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3873D" id="AutoShape 94" o:spid="_x0000_s1026" style="position:absolute;left:0;text-align:left;margin-left:-7.4pt;margin-top:5.05pt;width:416.25pt;height:7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25A3" w14:textId="77777777" w:rsidR="00C62636" w:rsidRDefault="00C62636" w:rsidP="00F84B27">
      <w:r>
        <w:separator/>
      </w:r>
    </w:p>
  </w:endnote>
  <w:endnote w:type="continuationSeparator" w:id="0">
    <w:p w14:paraId="70E62308" w14:textId="77777777" w:rsidR="00C62636" w:rsidRDefault="00C6263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90E77" w14:textId="77777777" w:rsidR="00C62636" w:rsidRDefault="00C62636" w:rsidP="00F84B27">
      <w:r>
        <w:separator/>
      </w:r>
    </w:p>
  </w:footnote>
  <w:footnote w:type="continuationSeparator" w:id="0">
    <w:p w14:paraId="17D6FC37" w14:textId="77777777" w:rsidR="00C62636" w:rsidRDefault="00C6263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31D"/>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Pages>
  <Words>413</Words>
  <Characters>2355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4</cp:revision>
  <cp:lastPrinted>2022-01-18T00:04:00Z</cp:lastPrinted>
  <dcterms:created xsi:type="dcterms:W3CDTF">2022-11-22T04:02:00Z</dcterms:created>
  <dcterms:modified xsi:type="dcterms:W3CDTF">2022-11-22T10:20:00Z</dcterms:modified>
</cp:coreProperties>
</file>