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0BA92F6C" w:rsidR="009324D4" w:rsidRDefault="000C5839"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5E08E0CE">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357196C"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E46D1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CF0260">
                              <w:rPr>
                                <w:rFonts w:ascii="HGｺﾞｼｯｸM" w:eastAsia="HGｺﾞｼｯｸM" w:hAnsi="ＭＳ Ｐゴシック" w:hint="eastAsia"/>
                                <w:sz w:val="18"/>
                                <w:szCs w:val="18"/>
                              </w:rPr>
                              <w:t>22</w:t>
                            </w:r>
                            <w:r>
                              <w:rPr>
                                <w:rFonts w:ascii="HGｺﾞｼｯｸM" w:eastAsia="HGｺﾞｼｯｸM" w:hAnsi="ＭＳ Ｐゴシック" w:hint="eastAsia"/>
                                <w:sz w:val="18"/>
                                <w:szCs w:val="18"/>
                              </w:rPr>
                              <w:t>日発行</w:t>
                            </w:r>
                          </w:p>
                          <w:p w14:paraId="4A786222" w14:textId="2C4B9B6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247619">
                              <w:rPr>
                                <w:rFonts w:ascii="HGｺﾞｼｯｸM" w:eastAsia="HGｺﾞｼｯｸM" w:hAnsi="ＭＳ Ｐゴシック" w:hint="eastAsia"/>
                                <w:sz w:val="18"/>
                                <w:szCs w:val="18"/>
                              </w:rPr>
                              <w:t>4</w:t>
                            </w:r>
                            <w:r w:rsidR="00CF0260">
                              <w:rPr>
                                <w:rFonts w:ascii="HGｺﾞｼｯｸM" w:eastAsia="HGｺﾞｼｯｸM" w:hAnsi="ＭＳ Ｐゴシック" w:hint="eastAsia"/>
                                <w:sz w:val="18"/>
                                <w:szCs w:val="18"/>
                              </w:rPr>
                              <w:t>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4357196C"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E46D1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CF0260">
                        <w:rPr>
                          <w:rFonts w:ascii="HGｺﾞｼｯｸM" w:eastAsia="HGｺﾞｼｯｸM" w:hAnsi="ＭＳ Ｐゴシック" w:hint="eastAsia"/>
                          <w:sz w:val="18"/>
                          <w:szCs w:val="18"/>
                        </w:rPr>
                        <w:t>22</w:t>
                      </w:r>
                      <w:r>
                        <w:rPr>
                          <w:rFonts w:ascii="HGｺﾞｼｯｸM" w:eastAsia="HGｺﾞｼｯｸM" w:hAnsi="ＭＳ Ｐゴシック" w:hint="eastAsia"/>
                          <w:sz w:val="18"/>
                          <w:szCs w:val="18"/>
                        </w:rPr>
                        <w:t>日発行</w:t>
                      </w:r>
                    </w:p>
                    <w:p w14:paraId="4A786222" w14:textId="2C4B9B6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247619">
                        <w:rPr>
                          <w:rFonts w:ascii="HGｺﾞｼｯｸM" w:eastAsia="HGｺﾞｼｯｸM" w:hAnsi="ＭＳ Ｐゴシック" w:hint="eastAsia"/>
                          <w:sz w:val="18"/>
                          <w:szCs w:val="18"/>
                        </w:rPr>
                        <w:t>4</w:t>
                      </w:r>
                      <w:r w:rsidR="00CF0260">
                        <w:rPr>
                          <w:rFonts w:ascii="HGｺﾞｼｯｸM" w:eastAsia="HGｺﾞｼｯｸM" w:hAnsi="ＭＳ Ｐゴシック" w:hint="eastAsia"/>
                          <w:sz w:val="18"/>
                          <w:szCs w:val="18"/>
                        </w:rPr>
                        <w:t>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3A0B5B3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745C146" w:rsidR="00AF48B6" w:rsidRDefault="00AF48B6" w:rsidP="00173357">
      <w:pPr>
        <w:snapToGrid w:val="0"/>
        <w:spacing w:line="280" w:lineRule="exact"/>
        <w:rPr>
          <w:rFonts w:ascii="HGｺﾞｼｯｸM" w:eastAsia="HGｺﾞｼｯｸM" w:hAnsi="ＭＳ Ｐゴシック"/>
          <w:sz w:val="18"/>
          <w:szCs w:val="18"/>
        </w:rPr>
      </w:pPr>
    </w:p>
    <w:p w14:paraId="09D840B5" w14:textId="7C50C324"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60C10050"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5365C08D"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0A5322FD" w14:textId="166D644E" w:rsidR="00223E0F" w:rsidRDefault="00223E0F" w:rsidP="00173357">
      <w:pPr>
        <w:tabs>
          <w:tab w:val="left" w:pos="5964"/>
        </w:tabs>
        <w:snapToGrid w:val="0"/>
        <w:spacing w:line="280" w:lineRule="exact"/>
        <w:rPr>
          <w:rFonts w:ascii="HGｺﾞｼｯｸM" w:eastAsia="HGｺﾞｼｯｸM" w:hAnsi="ＭＳ Ｐゴシック"/>
          <w:color w:val="7030A0"/>
          <w:sz w:val="16"/>
          <w:szCs w:val="16"/>
        </w:rPr>
      </w:pPr>
    </w:p>
    <w:p w14:paraId="7647B689" w14:textId="644D7348"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4816CAA3" w:rsidR="00F01EC9" w:rsidRPr="00F644C0" w:rsidRDefault="00FF7669" w:rsidP="008E2013">
      <w:pPr>
        <w:tabs>
          <w:tab w:val="left" w:pos="5964"/>
        </w:tabs>
        <w:snapToGrid w:val="0"/>
        <w:rPr>
          <w:rFonts w:ascii="HGｺﾞｼｯｸM" w:eastAsia="HGｺﾞｼｯｸM" w:hAnsi="ＭＳ Ｐゴシック"/>
          <w:color w:val="7030A0"/>
          <w:sz w:val="16"/>
          <w:szCs w:val="16"/>
        </w:rPr>
      </w:pPr>
      <w:r w:rsidRPr="00FF7669">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4CAC0727" wp14:editId="3ADD17DE">
            <wp:simplePos x="0" y="0"/>
            <wp:positionH relativeFrom="margin">
              <wp:posOffset>-40640</wp:posOffset>
            </wp:positionH>
            <wp:positionV relativeFrom="paragraph">
              <wp:posOffset>267335</wp:posOffset>
            </wp:positionV>
            <wp:extent cx="466090" cy="668020"/>
            <wp:effectExtent l="0" t="0" r="0" b="0"/>
            <wp:wrapTight wrapText="bothSides">
              <wp:wrapPolygon edited="0">
                <wp:start x="0" y="0"/>
                <wp:lineTo x="0" y="20943"/>
                <wp:lineTo x="20305" y="20943"/>
                <wp:lineTo x="20305" y="0"/>
                <wp:lineTo x="0" y="0"/>
              </wp:wrapPolygon>
            </wp:wrapTight>
            <wp:docPr id="18454136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09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013">
        <w:rPr>
          <w:rFonts w:ascii="HG丸ｺﾞｼｯｸM-PRO" w:eastAsia="HG丸ｺﾞｼｯｸM-PRO" w:hAnsi="ＭＳ Ｐゴシック" w:hint="eastAsia"/>
          <w:b/>
          <w:noProof/>
          <w:color w:val="C00000"/>
          <w:sz w:val="32"/>
          <w:szCs w:val="32"/>
        </w:rPr>
        <w:t>メンタルが弱るとき</w:t>
      </w:r>
      <w:r w:rsidR="00306E80" w:rsidRPr="00F644C0">
        <w:rPr>
          <w:rFonts w:ascii="HGｺﾞｼｯｸM" w:eastAsia="HGｺﾞｼｯｸM" w:hAnsi="ＭＳ Ｐゴシック"/>
          <w:color w:val="7030A0"/>
          <w:sz w:val="16"/>
          <w:szCs w:val="16"/>
        </w:rPr>
        <w:t xml:space="preserve"> </w:t>
      </w:r>
    </w:p>
    <w:bookmarkEnd w:id="0"/>
    <w:p w14:paraId="6CD416C5" w14:textId="3A0760BB" w:rsidR="00CF0260" w:rsidRDefault="00CF0260" w:rsidP="00173357">
      <w:pPr>
        <w:widowControl/>
        <w:snapToGrid w:val="0"/>
        <w:spacing w:line="280" w:lineRule="exact"/>
        <w:jc w:val="left"/>
        <w:rPr>
          <w:rFonts w:ascii="HGSｺﾞｼｯｸM" w:eastAsia="HGSｺﾞｼｯｸM" w:hAnsi="HGSｺﾞｼｯｸM" w:cs="HGSｺﾞｼｯｸM"/>
          <w:noProof/>
          <w:sz w:val="18"/>
          <w:szCs w:val="18"/>
        </w:rPr>
      </w:pPr>
      <w:r>
        <w:rPr>
          <w:rFonts w:ascii="HGSｺﾞｼｯｸM" w:eastAsia="HGSｺﾞｼｯｸM" w:hAnsi="ＭＳ ゴシック" w:hint="eastAsia"/>
          <w:noProof/>
          <w:sz w:val="18"/>
          <w:szCs w:val="18"/>
        </w:rPr>
        <w:t xml:space="preserve">　子どもも大人も、年齢に関係なく、ささいなことで傷ついて、メンタルを病む人が増えています。どうしたら良いのかと、あれこれ助言する記事がありますが、その中の一つにメンタルを強くするのではなく、</w:t>
      </w:r>
      <w:r w:rsidRPr="00CF0260">
        <w:rPr>
          <w:rFonts w:ascii="HGSｺﾞｼｯｸM" w:eastAsia="HGSｺﾞｼｯｸM" w:hAnsi="ＭＳ ゴシック" w:hint="eastAsia"/>
          <w:noProof/>
          <w:sz w:val="18"/>
          <w:szCs w:val="18"/>
        </w:rPr>
        <w:t>〝水</w:t>
      </w:r>
      <w:r w:rsidRPr="00CF0260">
        <w:rPr>
          <w:rFonts w:ascii="ＭＳ 明朝" w:hAnsi="ＭＳ 明朝" w:cs="ＭＳ 明朝" w:hint="eastAsia"/>
          <w:noProof/>
          <w:sz w:val="18"/>
          <w:szCs w:val="18"/>
        </w:rPr>
        <w:t>〞</w:t>
      </w:r>
      <w:r w:rsidRPr="00CF0260">
        <w:rPr>
          <w:rFonts w:ascii="HGSｺﾞｼｯｸM" w:eastAsia="HGSｺﾞｼｯｸM" w:hAnsi="HGSｺﾞｼｯｸM" w:cs="HGSｺﾞｼｯｸM" w:hint="eastAsia"/>
          <w:noProof/>
          <w:sz w:val="18"/>
          <w:szCs w:val="18"/>
        </w:rPr>
        <w:t>のように「どんな攻撃も受け流し、状況に応じて形を変える」という心構えを</w:t>
      </w:r>
      <w:r>
        <w:rPr>
          <w:rFonts w:ascii="HGSｺﾞｼｯｸM" w:eastAsia="HGSｺﾞｼｯｸM" w:hAnsi="HGSｺﾞｼｯｸM" w:cs="HGSｺﾞｼｯｸM" w:hint="eastAsia"/>
          <w:noProof/>
          <w:sz w:val="18"/>
          <w:szCs w:val="18"/>
        </w:rPr>
        <w:t>勧めている記事がありました。</w:t>
      </w:r>
    </w:p>
    <w:p w14:paraId="35EADEAF" w14:textId="77777777" w:rsidR="00CF0260" w:rsidRDefault="00CF0260" w:rsidP="00173357">
      <w:pPr>
        <w:widowControl/>
        <w:snapToGrid w:val="0"/>
        <w:spacing w:line="280" w:lineRule="exact"/>
        <w:jc w:val="left"/>
        <w:rPr>
          <w:rFonts w:ascii="HGSｺﾞｼｯｸM" w:eastAsia="HGSｺﾞｼｯｸM" w:hAnsi="HGSｺﾞｼｯｸM" w:cs="HGSｺﾞｼｯｸM"/>
          <w:noProof/>
          <w:sz w:val="18"/>
          <w:szCs w:val="18"/>
        </w:rPr>
      </w:pPr>
    </w:p>
    <w:p w14:paraId="3EA8DDDE" w14:textId="35A46F04" w:rsidR="0094152D" w:rsidRDefault="00CF0260" w:rsidP="00173357">
      <w:pPr>
        <w:widowControl/>
        <w:snapToGrid w:val="0"/>
        <w:spacing w:line="280" w:lineRule="exact"/>
        <w:jc w:val="left"/>
        <w:rPr>
          <w:rFonts w:ascii="HGSｺﾞｼｯｸM" w:eastAsia="HGSｺﾞｼｯｸM" w:hAnsi="HGSｺﾞｼｯｸM" w:cs="HGSｺﾞｼｯｸM"/>
          <w:noProof/>
          <w:sz w:val="18"/>
          <w:szCs w:val="18"/>
        </w:rPr>
      </w:pPr>
      <w:r>
        <w:rPr>
          <w:rFonts w:ascii="HGSｺﾞｼｯｸM" w:eastAsia="HGSｺﾞｼｯｸM" w:hAnsi="ＭＳ ゴシック" w:hint="eastAsia"/>
          <w:noProof/>
          <w:sz w:val="18"/>
          <w:szCs w:val="18"/>
        </w:rPr>
        <w:t xml:space="preserve">　</w:t>
      </w:r>
      <w:r w:rsidRPr="00CF0260">
        <w:rPr>
          <w:rFonts w:ascii="HGSｺﾞｼｯｸM" w:eastAsia="HGSｺﾞｼｯｸM" w:hAnsi="ＭＳ ゴシック" w:hint="eastAsia"/>
          <w:noProof/>
          <w:sz w:val="18"/>
          <w:szCs w:val="18"/>
        </w:rPr>
        <w:t>漫画家のコハラモトシ氏</w:t>
      </w:r>
      <w:r w:rsidR="002252FB">
        <w:rPr>
          <w:rFonts w:ascii="HGSｺﾞｼｯｸM" w:eastAsia="HGSｺﾞｼｯｸM" w:hAnsi="ＭＳ ゴシック" w:hint="eastAsia"/>
          <w:noProof/>
          <w:sz w:val="18"/>
          <w:szCs w:val="18"/>
        </w:rPr>
        <w:t>の</w:t>
      </w:r>
      <w:r w:rsidRPr="00CF0260">
        <w:rPr>
          <w:rFonts w:ascii="HGSｺﾞｼｯｸM" w:eastAsia="HGSｺﾞｼｯｸM" w:hAnsi="ＭＳ ゴシック" w:hint="eastAsia"/>
          <w:noProof/>
          <w:sz w:val="18"/>
          <w:szCs w:val="18"/>
        </w:rPr>
        <w:t>著書『一人反省会をして、いつも落ち込んでしまう人へ』</w:t>
      </w:r>
      <w:r>
        <w:rPr>
          <w:rFonts w:ascii="HGSｺﾞｼｯｸM" w:eastAsia="HGSｺﾞｼｯｸM" w:hAnsi="ＭＳ ゴシック" w:hint="eastAsia"/>
          <w:noProof/>
          <w:sz w:val="18"/>
          <w:szCs w:val="18"/>
        </w:rPr>
        <w:t>の中から紹介している記事です。その中で、</w:t>
      </w:r>
      <w:r w:rsidRPr="00CF0260">
        <w:rPr>
          <w:rFonts w:ascii="HGSｺﾞｼｯｸM" w:eastAsia="HGSｺﾞｼｯｸM" w:hAnsi="ＭＳ ゴシック" w:hint="eastAsia"/>
          <w:noProof/>
          <w:sz w:val="18"/>
          <w:szCs w:val="18"/>
        </w:rPr>
        <w:t>「メンタルを強くしたい」と思った時に、どんな攻撃を受けても傷つかない〝鋼</w:t>
      </w:r>
      <w:r w:rsidRPr="00CF0260">
        <w:rPr>
          <w:rFonts w:ascii="ＭＳ 明朝" w:hAnsi="ＭＳ 明朝" w:cs="ＭＳ 明朝" w:hint="eastAsia"/>
          <w:noProof/>
          <w:sz w:val="18"/>
          <w:szCs w:val="18"/>
        </w:rPr>
        <w:t>〞</w:t>
      </w:r>
      <w:r w:rsidRPr="00CF0260">
        <w:rPr>
          <w:rFonts w:ascii="HGSｺﾞｼｯｸM" w:eastAsia="HGSｺﾞｼｯｸM" w:hAnsi="HGSｺﾞｼｯｸM" w:cs="HGSｺﾞｼｯｸM" w:hint="eastAsia"/>
          <w:noProof/>
          <w:sz w:val="18"/>
          <w:szCs w:val="18"/>
        </w:rPr>
        <w:t>のようなメンタルを</w:t>
      </w:r>
      <w:r>
        <w:rPr>
          <w:rFonts w:ascii="HGSｺﾞｼｯｸM" w:eastAsia="HGSｺﾞｼｯｸM" w:hAnsi="HGSｺﾞｼｯｸM" w:cs="HGSｺﾞｼｯｸM" w:hint="eastAsia"/>
          <w:noProof/>
          <w:sz w:val="18"/>
          <w:szCs w:val="18"/>
        </w:rPr>
        <w:t>イメージする人がいるだろう</w:t>
      </w:r>
      <w:r w:rsidR="002252FB">
        <w:rPr>
          <w:rFonts w:ascii="HGSｺﾞｼｯｸM" w:eastAsia="HGSｺﾞｼｯｸM" w:hAnsi="HGSｺﾞｼｯｸM" w:cs="HGSｺﾞｼｯｸM" w:hint="eastAsia"/>
          <w:noProof/>
          <w:sz w:val="18"/>
          <w:szCs w:val="18"/>
        </w:rPr>
        <w:t>けれど、</w:t>
      </w:r>
      <w:r>
        <w:rPr>
          <w:rFonts w:ascii="HGSｺﾞｼｯｸM" w:eastAsia="HGSｺﾞｼｯｸM" w:hAnsi="HGSｺﾞｼｯｸM" w:cs="HGSｺﾞｼｯｸM" w:hint="eastAsia"/>
          <w:noProof/>
          <w:sz w:val="18"/>
          <w:szCs w:val="18"/>
        </w:rPr>
        <w:t>それは違うということを漫画で描いてありました。どんなに</w:t>
      </w:r>
      <w:r w:rsidRPr="00CF0260">
        <w:rPr>
          <w:rFonts w:ascii="HGSｺﾞｼｯｸM" w:eastAsia="HGSｺﾞｼｯｸM" w:hAnsi="HGSｺﾞｼｯｸM" w:cs="HGSｺﾞｼｯｸM" w:hint="eastAsia"/>
          <w:noProof/>
          <w:sz w:val="18"/>
          <w:szCs w:val="18"/>
        </w:rPr>
        <w:t>鋼のメンタルでも、傷つかないことはないので限界が</w:t>
      </w:r>
      <w:r>
        <w:rPr>
          <w:rFonts w:ascii="HGSｺﾞｼｯｸM" w:eastAsia="HGSｺﾞｼｯｸM" w:hAnsi="HGSｺﾞｼｯｸM" w:cs="HGSｺﾞｼｯｸM" w:hint="eastAsia"/>
          <w:noProof/>
          <w:sz w:val="18"/>
          <w:szCs w:val="18"/>
        </w:rPr>
        <w:t>来るということです。</w:t>
      </w:r>
      <w:r w:rsidRPr="00CF0260">
        <w:rPr>
          <w:rFonts w:ascii="HGSｺﾞｼｯｸM" w:eastAsia="HGSｺﾞｼｯｸM" w:hAnsi="HGSｺﾞｼｯｸM" w:cs="HGSｺﾞｼｯｸM" w:hint="eastAsia"/>
          <w:noProof/>
          <w:sz w:val="18"/>
          <w:szCs w:val="18"/>
        </w:rPr>
        <w:t>少しの傷でも、それが数千もの数になれば、かなりのダメージが蓄積するし、何かのキッカケでポッキリ折れ</w:t>
      </w:r>
      <w:r>
        <w:rPr>
          <w:rFonts w:ascii="HGSｺﾞｼｯｸM" w:eastAsia="HGSｺﾞｼｯｸM" w:hAnsi="HGSｺﾞｼｯｸM" w:cs="HGSｺﾞｼｯｸM" w:hint="eastAsia"/>
          <w:noProof/>
          <w:sz w:val="18"/>
          <w:szCs w:val="18"/>
        </w:rPr>
        <w:t>てしまうこともあるということです。</w:t>
      </w:r>
    </w:p>
    <w:p w14:paraId="2BA9858D" w14:textId="3C3F3E2E" w:rsidR="00173357" w:rsidRDefault="00CF0260" w:rsidP="00173357">
      <w:pPr>
        <w:snapToGrid w:val="0"/>
        <w:spacing w:line="280" w:lineRule="exact"/>
        <w:ind w:firstLineChars="100" w:firstLine="180"/>
        <w:rPr>
          <w:rFonts w:ascii="HGSｺﾞｼｯｸM" w:eastAsia="HGSｺﾞｼｯｸM" w:hAnsi="HGSｺﾞｼｯｸM" w:cs="HGSｺﾞｼｯｸM"/>
          <w:noProof/>
          <w:sz w:val="18"/>
          <w:szCs w:val="18"/>
        </w:rPr>
      </w:pPr>
      <w:r>
        <w:rPr>
          <w:rFonts w:ascii="HGSｺﾞｼｯｸM" w:eastAsia="HGSｺﾞｼｯｸM" w:hAnsi="HGSｺﾞｼｯｸM" w:cs="HGSｺﾞｼｯｸM" w:hint="eastAsia"/>
          <w:noProof/>
          <w:sz w:val="18"/>
          <w:szCs w:val="18"/>
        </w:rPr>
        <w:t>そこで、「</w:t>
      </w:r>
      <w:r w:rsidR="00173357">
        <w:rPr>
          <w:rFonts w:ascii="HGSｺﾞｼｯｸM" w:eastAsia="HGSｺﾞｼｯｸM" w:hAnsi="HGSｺﾞｼｯｸM" w:cs="HGSｺﾞｼｯｸM" w:hint="eastAsia"/>
          <w:noProof/>
          <w:sz w:val="18"/>
          <w:szCs w:val="18"/>
        </w:rPr>
        <w:t>①</w:t>
      </w:r>
      <w:r w:rsidRPr="00CF0260">
        <w:rPr>
          <w:rFonts w:ascii="HGSｺﾞｼｯｸM" w:eastAsia="HGSｺﾞｼｯｸM" w:hAnsi="HGSｺﾞｼｯｸM" w:cs="HGSｺﾞｼｯｸM" w:hint="eastAsia"/>
          <w:noProof/>
          <w:sz w:val="18"/>
          <w:szCs w:val="18"/>
        </w:rPr>
        <w:t>強くするのではなく、〝スキル</w:t>
      </w:r>
      <w:r w:rsidRPr="00CF0260">
        <w:rPr>
          <w:rFonts w:ascii="ＭＳ 明朝" w:hAnsi="ＭＳ 明朝" w:cs="ＭＳ 明朝" w:hint="eastAsia"/>
          <w:noProof/>
          <w:sz w:val="18"/>
          <w:szCs w:val="18"/>
        </w:rPr>
        <w:t>〞</w:t>
      </w:r>
      <w:r w:rsidRPr="00CF0260">
        <w:rPr>
          <w:rFonts w:ascii="HGSｺﾞｼｯｸM" w:eastAsia="HGSｺﾞｼｯｸM" w:hAnsi="HGSｺﾞｼｯｸM" w:cs="HGSｺﾞｼｯｸM" w:hint="eastAsia"/>
          <w:noProof/>
          <w:sz w:val="18"/>
          <w:szCs w:val="18"/>
        </w:rPr>
        <w:t>を身につける！</w:t>
      </w:r>
      <w:r w:rsidR="00173357">
        <w:rPr>
          <w:rFonts w:ascii="HGSｺﾞｼｯｸM" w:eastAsia="HGSｺﾞｼｯｸM" w:hAnsi="HGSｺﾞｼｯｸM" w:cs="HGSｺﾞｼｯｸM" w:hint="eastAsia"/>
          <w:noProof/>
          <w:sz w:val="18"/>
          <w:szCs w:val="18"/>
        </w:rPr>
        <w:t>②</w:t>
      </w:r>
      <w:r w:rsidRPr="00CF0260">
        <w:rPr>
          <w:rFonts w:ascii="HGSｺﾞｼｯｸM" w:eastAsia="HGSｺﾞｼｯｸM" w:hAnsi="HGSｺﾞｼｯｸM" w:cs="HGSｺﾞｼｯｸM" w:hint="eastAsia"/>
          <w:noProof/>
          <w:sz w:val="18"/>
          <w:szCs w:val="18"/>
        </w:rPr>
        <w:t>弱ってしまった原因をなんとかする！</w:t>
      </w:r>
      <w:r>
        <w:rPr>
          <w:rFonts w:ascii="HGSｺﾞｼｯｸM" w:eastAsia="HGSｺﾞｼｯｸM" w:hAnsi="HGSｺﾞｼｯｸM" w:cs="HGSｺﾞｼｯｸM" w:hint="eastAsia"/>
          <w:noProof/>
          <w:sz w:val="18"/>
          <w:szCs w:val="18"/>
        </w:rPr>
        <w:t>」という２つを紹介してありました。</w:t>
      </w:r>
      <w:r w:rsidRPr="00CF0260">
        <w:rPr>
          <w:rFonts w:ascii="HGSｺﾞｼｯｸM" w:eastAsia="HGSｺﾞｼｯｸM" w:hAnsi="HGSｺﾞｼｯｸM" w:cs="HGSｺﾞｼｯｸM" w:hint="eastAsia"/>
          <w:noProof/>
          <w:sz w:val="18"/>
          <w:szCs w:val="18"/>
        </w:rPr>
        <w:t>いきなりメンタルが変わることはないので、まずはイメージや心構えを変えることからはじめ</w:t>
      </w:r>
      <w:r>
        <w:rPr>
          <w:rFonts w:ascii="HGSｺﾞｼｯｸM" w:eastAsia="HGSｺﾞｼｯｸM" w:hAnsi="HGSｺﾞｼｯｸM" w:cs="HGSｺﾞｼｯｸM" w:hint="eastAsia"/>
          <w:noProof/>
          <w:sz w:val="18"/>
          <w:szCs w:val="18"/>
        </w:rPr>
        <w:t>る</w:t>
      </w:r>
      <w:r w:rsidR="008B5F2C">
        <w:rPr>
          <w:rFonts w:ascii="HGSｺﾞｼｯｸM" w:eastAsia="HGSｺﾞｼｯｸM" w:hAnsi="HGSｺﾞｼｯｸM" w:cs="HGSｺﾞｼｯｸM" w:hint="eastAsia"/>
          <w:noProof/>
          <w:sz w:val="18"/>
          <w:szCs w:val="18"/>
        </w:rPr>
        <w:t>ようにと</w:t>
      </w:r>
      <w:r>
        <w:rPr>
          <w:rFonts w:ascii="HGSｺﾞｼｯｸM" w:eastAsia="HGSｺﾞｼｯｸM" w:hAnsi="HGSｺﾞｼｯｸM" w:cs="HGSｺﾞｼｯｸM" w:hint="eastAsia"/>
          <w:noProof/>
          <w:sz w:val="18"/>
          <w:szCs w:val="18"/>
        </w:rPr>
        <w:t>言われています。</w:t>
      </w:r>
      <w:r w:rsidR="002252FB">
        <w:rPr>
          <w:rFonts w:ascii="HGSｺﾞｼｯｸM" w:eastAsia="HGSｺﾞｼｯｸM" w:hAnsi="HGSｺﾞｼｯｸM" w:cs="HGSｺﾞｼｯｸM" w:hint="eastAsia"/>
          <w:noProof/>
          <w:sz w:val="18"/>
          <w:szCs w:val="18"/>
        </w:rPr>
        <w:t>強くなろうとするのではなく受け流そうとしていると、考え方や</w:t>
      </w:r>
      <w:r w:rsidRPr="00CF0260">
        <w:rPr>
          <w:rFonts w:ascii="HGSｺﾞｼｯｸM" w:eastAsia="HGSｺﾞｼｯｸM" w:hAnsi="HGSｺﾞｼｯｸM" w:cs="HGSｺﾞｼｯｸM" w:hint="eastAsia"/>
          <w:noProof/>
          <w:sz w:val="18"/>
          <w:szCs w:val="18"/>
        </w:rPr>
        <w:t>スキル</w:t>
      </w:r>
      <w:r w:rsidR="002252FB">
        <w:rPr>
          <w:rFonts w:ascii="HGSｺﾞｼｯｸM" w:eastAsia="HGSｺﾞｼｯｸM" w:hAnsi="HGSｺﾞｼｯｸM" w:cs="HGSｺﾞｼｯｸM" w:hint="eastAsia"/>
          <w:noProof/>
          <w:sz w:val="18"/>
          <w:szCs w:val="18"/>
        </w:rPr>
        <w:t>が</w:t>
      </w:r>
      <w:r w:rsidRPr="00CF0260">
        <w:rPr>
          <w:rFonts w:ascii="HGSｺﾞｼｯｸM" w:eastAsia="HGSｺﾞｼｯｸM" w:hAnsi="HGSｺﾞｼｯｸM" w:cs="HGSｺﾞｼｯｸM" w:hint="eastAsia"/>
          <w:noProof/>
          <w:sz w:val="18"/>
          <w:szCs w:val="18"/>
        </w:rPr>
        <w:t>身につ</w:t>
      </w:r>
      <w:r w:rsidR="002252FB">
        <w:rPr>
          <w:rFonts w:ascii="HGSｺﾞｼｯｸM" w:eastAsia="HGSｺﾞｼｯｸM" w:hAnsi="HGSｺﾞｼｯｸM" w:cs="HGSｺﾞｼｯｸM" w:hint="eastAsia"/>
          <w:noProof/>
          <w:sz w:val="18"/>
          <w:szCs w:val="18"/>
        </w:rPr>
        <w:t>いて</w:t>
      </w:r>
      <w:r w:rsidRPr="00CF0260">
        <w:rPr>
          <w:rFonts w:ascii="HGSｺﾞｼｯｸM" w:eastAsia="HGSｺﾞｼｯｸM" w:hAnsi="HGSｺﾞｼｯｸM" w:cs="HGSｺﾞｼｯｸM" w:hint="eastAsia"/>
          <w:noProof/>
          <w:sz w:val="18"/>
          <w:szCs w:val="18"/>
        </w:rPr>
        <w:t>、受け流せるようにな</w:t>
      </w:r>
      <w:r>
        <w:rPr>
          <w:rFonts w:ascii="HGSｺﾞｼｯｸM" w:eastAsia="HGSｺﾞｼｯｸM" w:hAnsi="HGSｺﾞｼｯｸM" w:cs="HGSｺﾞｼｯｸM" w:hint="eastAsia"/>
          <w:noProof/>
          <w:sz w:val="18"/>
          <w:szCs w:val="18"/>
        </w:rPr>
        <w:t>るそうです。ただ、メンタルには波があるので、弱っているときに無理する必要はないと言われています。そして、</w:t>
      </w:r>
      <w:r w:rsidRPr="00CF0260">
        <w:rPr>
          <w:rFonts w:ascii="HGSｺﾞｼｯｸM" w:eastAsia="HGSｺﾞｼｯｸM" w:hAnsi="HGSｺﾞｼｯｸM" w:cs="HGSｺﾞｼｯｸM" w:hint="eastAsia"/>
          <w:noProof/>
          <w:sz w:val="18"/>
          <w:szCs w:val="18"/>
        </w:rPr>
        <w:t>今の状況や環境に左右されるので、問題が起きてからメンタルを強くするよりも、メンタルを弱らせている問題自体を解決するほうが手っ取り早い</w:t>
      </w:r>
      <w:r>
        <w:rPr>
          <w:rFonts w:ascii="HGSｺﾞｼｯｸM" w:eastAsia="HGSｺﾞｼｯｸM" w:hAnsi="HGSｺﾞｼｯｸM" w:cs="HGSｺﾞｼｯｸM" w:hint="eastAsia"/>
          <w:noProof/>
          <w:sz w:val="18"/>
          <w:szCs w:val="18"/>
        </w:rPr>
        <w:t>ということです。</w:t>
      </w:r>
      <w:r w:rsidRPr="00CF0260">
        <w:rPr>
          <w:rFonts w:ascii="HGSｺﾞｼｯｸM" w:eastAsia="HGSｺﾞｼｯｸM" w:hAnsi="HGSｺﾞｼｯｸM" w:cs="HGSｺﾞｼｯｸM" w:hint="eastAsia"/>
          <w:noProof/>
          <w:sz w:val="18"/>
          <w:szCs w:val="18"/>
        </w:rPr>
        <w:t>「メンタルを強くする」のは、時間もかかるし</w:t>
      </w:r>
      <w:r w:rsidR="002252FB">
        <w:rPr>
          <w:rFonts w:ascii="HGSｺﾞｼｯｸM" w:eastAsia="HGSｺﾞｼｯｸM" w:hAnsi="HGSｺﾞｼｯｸM" w:cs="HGSｺﾞｼｯｸM" w:hint="eastAsia"/>
          <w:noProof/>
          <w:sz w:val="18"/>
          <w:szCs w:val="18"/>
        </w:rPr>
        <w:t>、</w:t>
      </w:r>
      <w:r w:rsidRPr="00CF0260">
        <w:rPr>
          <w:rFonts w:ascii="HGSｺﾞｼｯｸM" w:eastAsia="HGSｺﾞｼｯｸM" w:hAnsi="HGSｺﾞｼｯｸM" w:cs="HGSｺﾞｼｯｸM" w:hint="eastAsia"/>
          <w:noProof/>
          <w:sz w:val="18"/>
          <w:szCs w:val="18"/>
        </w:rPr>
        <w:t>うまくいくかわからないので、それなら身を置く環境を改善するほうが効果的</w:t>
      </w:r>
      <w:r>
        <w:rPr>
          <w:rFonts w:ascii="HGSｺﾞｼｯｸM" w:eastAsia="HGSｺﾞｼｯｸM" w:hAnsi="HGSｺﾞｼｯｸM" w:cs="HGSｺﾞｼｯｸM" w:hint="eastAsia"/>
          <w:noProof/>
          <w:sz w:val="18"/>
          <w:szCs w:val="18"/>
        </w:rPr>
        <w:t>だ</w:t>
      </w:r>
      <w:r w:rsidRPr="00CF0260">
        <w:rPr>
          <w:rFonts w:ascii="HGSｺﾞｼｯｸM" w:eastAsia="HGSｺﾞｼｯｸM" w:hAnsi="HGSｺﾞｼｯｸM" w:cs="HGSｺﾞｼｯｸM" w:hint="eastAsia"/>
          <w:noProof/>
          <w:sz w:val="18"/>
          <w:szCs w:val="18"/>
        </w:rPr>
        <w:t>ということです。</w:t>
      </w:r>
      <w:r w:rsidR="00173357">
        <w:rPr>
          <w:rFonts w:ascii="HGSｺﾞｼｯｸM" w:eastAsia="HGSｺﾞｼｯｸM" w:hAnsi="HGSｺﾞｼｯｸM" w:cs="HGSｺﾞｼｯｸM" w:hint="eastAsia"/>
          <w:noProof/>
          <w:sz w:val="18"/>
          <w:szCs w:val="18"/>
        </w:rPr>
        <w:t>そして、</w:t>
      </w:r>
      <w:r w:rsidR="00173357" w:rsidRPr="00173357">
        <w:rPr>
          <w:rFonts w:ascii="HGSｺﾞｼｯｸM" w:eastAsia="HGSｺﾞｼｯｸM" w:hAnsi="HGSｺﾞｼｯｸM" w:cs="HGSｺﾞｼｯｸM" w:hint="eastAsia"/>
          <w:noProof/>
          <w:sz w:val="18"/>
          <w:szCs w:val="18"/>
        </w:rPr>
        <w:t>自分の考え方を変えて心を守</w:t>
      </w:r>
      <w:r w:rsidR="002252FB">
        <w:rPr>
          <w:rFonts w:ascii="HGSｺﾞｼｯｸM" w:eastAsia="HGSｺﾞｼｯｸM" w:hAnsi="HGSｺﾞｼｯｸM" w:cs="HGSｺﾞｼｯｸM" w:hint="eastAsia"/>
          <w:noProof/>
          <w:sz w:val="18"/>
          <w:szCs w:val="18"/>
        </w:rPr>
        <w:t>るようにしよう</w:t>
      </w:r>
      <w:r w:rsidR="00173357">
        <w:rPr>
          <w:rFonts w:ascii="HGSｺﾞｼｯｸM" w:eastAsia="HGSｺﾞｼｯｸM" w:hAnsi="HGSｺﾞｼｯｸM" w:cs="HGSｺﾞｼｯｸM" w:hint="eastAsia"/>
          <w:noProof/>
          <w:sz w:val="18"/>
          <w:szCs w:val="18"/>
        </w:rPr>
        <w:t>と言われています</w:t>
      </w:r>
      <w:r w:rsidR="00173357" w:rsidRPr="00173357">
        <w:rPr>
          <w:rFonts w:ascii="HGSｺﾞｼｯｸM" w:eastAsia="HGSｺﾞｼｯｸM" w:hAnsi="HGSｺﾞｼｯｸM" w:cs="HGSｺﾞｼｯｸM" w:hint="eastAsia"/>
          <w:noProof/>
          <w:sz w:val="18"/>
          <w:szCs w:val="18"/>
        </w:rPr>
        <w:t>。そして、「自分は弱い」と思い込む必要もな</w:t>
      </w:r>
      <w:r w:rsidR="00173357">
        <w:rPr>
          <w:rFonts w:ascii="HGSｺﾞｼｯｸM" w:eastAsia="HGSｺﾞｼｯｸM" w:hAnsi="HGSｺﾞｼｯｸM" w:cs="HGSｺﾞｼｯｸM" w:hint="eastAsia"/>
          <w:noProof/>
          <w:sz w:val="18"/>
          <w:szCs w:val="18"/>
        </w:rPr>
        <w:t>く、</w:t>
      </w:r>
      <w:r w:rsidR="00173357" w:rsidRPr="00173357">
        <w:rPr>
          <w:rFonts w:ascii="HGSｺﾞｼｯｸM" w:eastAsia="HGSｺﾞｼｯｸM" w:hAnsi="HGSｺﾞｼｯｸM" w:cs="HGSｺﾞｼｯｸM" w:hint="eastAsia"/>
          <w:noProof/>
          <w:sz w:val="18"/>
          <w:szCs w:val="18"/>
        </w:rPr>
        <w:t>「ネガティブ思考だから弱い」「落ち込むから弱い」とはな</w:t>
      </w:r>
      <w:r w:rsidR="00173357">
        <w:rPr>
          <w:rFonts w:ascii="HGSｺﾞｼｯｸM" w:eastAsia="HGSｺﾞｼｯｸM" w:hAnsi="HGSｺﾞｼｯｸM" w:cs="HGSｺﾞｼｯｸM" w:hint="eastAsia"/>
          <w:noProof/>
          <w:sz w:val="18"/>
          <w:szCs w:val="18"/>
        </w:rPr>
        <w:t>らないと励ましています。</w:t>
      </w:r>
      <w:r w:rsidR="00173357" w:rsidRPr="00173357">
        <w:rPr>
          <w:rFonts w:ascii="HGSｺﾞｼｯｸM" w:eastAsia="HGSｺﾞｼｯｸM" w:hAnsi="HGSｺﾞｼｯｸM" w:cs="HGSｺﾞｼｯｸM" w:hint="eastAsia"/>
          <w:noProof/>
          <w:sz w:val="18"/>
          <w:szCs w:val="18"/>
        </w:rPr>
        <w:t>「強さ」とは、「何度でも立ち上がること」</w:t>
      </w:r>
      <w:r w:rsidR="00173357">
        <w:rPr>
          <w:rFonts w:ascii="HGSｺﾞｼｯｸM" w:eastAsia="HGSｺﾞｼｯｸM" w:hAnsi="HGSｺﾞｼｯｸM" w:cs="HGSｺﾞｼｯｸM" w:hint="eastAsia"/>
          <w:noProof/>
          <w:sz w:val="18"/>
          <w:szCs w:val="18"/>
        </w:rPr>
        <w:t>だということです。</w:t>
      </w:r>
      <w:r w:rsidR="00173357" w:rsidRPr="00173357">
        <w:rPr>
          <w:rFonts w:ascii="HGSｺﾞｼｯｸM" w:eastAsia="HGSｺﾞｼｯｸM" w:hAnsi="HGSｺﾞｼｯｸM" w:cs="HGSｺﾞｼｯｸM" w:hint="eastAsia"/>
          <w:noProof/>
          <w:sz w:val="14"/>
          <w:szCs w:val="14"/>
        </w:rPr>
        <w:t>（10月13日THE GOLD ONELINE＜もっとメンタルを強くしたい……。どうすれば些細なことで傷つかなくなる？【人の悩みを描く漫画家の助言】＞より）</w:t>
      </w:r>
    </w:p>
    <w:p w14:paraId="7792A38E" w14:textId="14AC13B1" w:rsidR="00173357" w:rsidRDefault="00173357" w:rsidP="00173357">
      <w:pPr>
        <w:snapToGrid w:val="0"/>
        <w:spacing w:line="280" w:lineRule="exact"/>
        <w:ind w:firstLineChars="100" w:firstLine="180"/>
        <w:rPr>
          <w:rFonts w:ascii="HGSｺﾞｼｯｸM" w:eastAsia="HGSｺﾞｼｯｸM" w:hAnsi="HGSｺﾞｼｯｸM" w:cs="HGSｺﾞｼｯｸM"/>
          <w:noProof/>
          <w:sz w:val="18"/>
          <w:szCs w:val="18"/>
        </w:rPr>
      </w:pPr>
    </w:p>
    <w:p w14:paraId="57756BA8" w14:textId="56D0C26E" w:rsidR="00CF0260" w:rsidRPr="00CF0260" w:rsidRDefault="00FF7669" w:rsidP="00173357">
      <w:pPr>
        <w:snapToGrid w:val="0"/>
        <w:spacing w:line="280" w:lineRule="exact"/>
        <w:ind w:firstLineChars="100" w:firstLine="180"/>
        <w:rPr>
          <w:rFonts w:ascii="HGSｺﾞｼｯｸM" w:eastAsia="HGSｺﾞｼｯｸM" w:hAnsi="ＭＳ ゴシック"/>
          <w:noProof/>
          <w:sz w:val="18"/>
          <w:szCs w:val="18"/>
        </w:rPr>
      </w:pPr>
      <w:r w:rsidRPr="00FF7669">
        <w:rPr>
          <w:rFonts w:ascii="HGSｺﾞｼｯｸM" w:eastAsia="HGSｺﾞｼｯｸM" w:hAnsi="HGSｺﾞｼｯｸM" w:cs="HGSｺﾞｼｯｸM" w:hint="eastAsia"/>
          <w:noProof/>
          <w:sz w:val="18"/>
          <w:szCs w:val="18"/>
        </w:rPr>
        <w:drawing>
          <wp:anchor distT="0" distB="0" distL="114300" distR="114300" simplePos="0" relativeHeight="251658240" behindDoc="1" locked="0" layoutInCell="1" allowOverlap="1" wp14:anchorId="03068A93" wp14:editId="2611B24E">
            <wp:simplePos x="0" y="0"/>
            <wp:positionH relativeFrom="margin">
              <wp:posOffset>4260850</wp:posOffset>
            </wp:positionH>
            <wp:positionV relativeFrom="paragraph">
              <wp:posOffset>1000125</wp:posOffset>
            </wp:positionV>
            <wp:extent cx="946150" cy="949325"/>
            <wp:effectExtent l="0" t="0" r="6350" b="3175"/>
            <wp:wrapTight wrapText="bothSides">
              <wp:wrapPolygon edited="0">
                <wp:start x="0" y="0"/>
                <wp:lineTo x="0" y="21239"/>
                <wp:lineTo x="21310" y="21239"/>
                <wp:lineTo x="21310" y="0"/>
                <wp:lineTo x="0" y="0"/>
              </wp:wrapPolygon>
            </wp:wrapTight>
            <wp:docPr id="175986340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357">
        <w:rPr>
          <w:rFonts w:ascii="HGSｺﾞｼｯｸM" w:eastAsia="HGSｺﾞｼｯｸM" w:hAnsi="HGSｺﾞｼｯｸM" w:cs="HGSｺﾞｼｯｸM" w:hint="eastAsia"/>
          <w:noProof/>
          <w:sz w:val="18"/>
          <w:szCs w:val="18"/>
        </w:rPr>
        <w:t>弱くても良いから思い込む必要はなく、受け流して、メンタルを弱らせる問題を解決するようにするということでしょう。大丈夫だからと励まされる人も多いでしょう。しかし、実際に、受け流すことやメンタルを弱らせる問題を解決することは、そんなに簡単なことではありません。いま感じて思っていることは、今、目の前にあることが原因ではなく、実際には、深い根っこがあるからです。その根っこを知って、根から解決しないかぎり、また、別のことで落ち込んで</w:t>
      </w:r>
      <w:r w:rsidR="002252FB">
        <w:rPr>
          <w:rFonts w:ascii="HGSｺﾞｼｯｸM" w:eastAsia="HGSｺﾞｼｯｸM" w:hAnsi="HGSｺﾞｼｯｸM" w:cs="HGSｺﾞｼｯｸM" w:hint="eastAsia"/>
          <w:noProof/>
          <w:sz w:val="18"/>
          <w:szCs w:val="18"/>
        </w:rPr>
        <w:t>倒れ</w:t>
      </w:r>
      <w:r w:rsidR="00173357">
        <w:rPr>
          <w:rFonts w:ascii="HGSｺﾞｼｯｸM" w:eastAsia="HGSｺﾞｼｯｸM" w:hAnsi="HGSｺﾞｼｯｸM" w:cs="HGSｺﾞｼｯｸM" w:hint="eastAsia"/>
          <w:noProof/>
          <w:sz w:val="18"/>
          <w:szCs w:val="18"/>
        </w:rPr>
        <w:t>てしまいます。その深い根はなんでしょうか。</w:t>
      </w:r>
      <w:r w:rsidR="00BE7F46">
        <w:rPr>
          <w:rFonts w:ascii="HGSｺﾞｼｯｸM" w:eastAsia="HGSｺﾞｼｯｸM" w:hAnsi="HGSｺﾞｼｯｸM" w:cs="HGSｺﾞｼｯｸM" w:hint="eastAsia"/>
          <w:noProof/>
          <w:sz w:val="18"/>
          <w:szCs w:val="18"/>
        </w:rPr>
        <w:t>それについて、</w:t>
      </w:r>
      <w:r w:rsidR="00173357">
        <w:rPr>
          <w:rFonts w:ascii="HGSｺﾞｼｯｸM" w:eastAsia="HGSｺﾞｼｯｸM" w:hAnsi="HGSｺﾞｼｯｸM" w:cs="HGSｺﾞｼｯｸM" w:hint="eastAsia"/>
          <w:noProof/>
          <w:sz w:val="18"/>
          <w:szCs w:val="18"/>
        </w:rPr>
        <w:t>いっしょに見てみませんか。</w:t>
      </w:r>
    </w:p>
    <w:p w14:paraId="3A1425DF" w14:textId="77777777" w:rsidR="00247619" w:rsidRPr="00CF0260" w:rsidRDefault="00247619" w:rsidP="00173357">
      <w:pPr>
        <w:widowControl/>
        <w:snapToGrid w:val="0"/>
        <w:spacing w:line="280" w:lineRule="exact"/>
        <w:jc w:val="left"/>
        <w:rPr>
          <w:rFonts w:ascii="HGSｺﾞｼｯｸM" w:eastAsia="HGSｺﾞｼｯｸM" w:hAnsi="ＭＳ ゴシック"/>
          <w:noProof/>
          <w:sz w:val="18"/>
          <w:szCs w:val="18"/>
        </w:rPr>
      </w:pPr>
    </w:p>
    <w:p w14:paraId="708AFA52" w14:textId="33BF9FDD" w:rsidR="00D15ACF" w:rsidRDefault="00D15ACF" w:rsidP="00173357">
      <w:pPr>
        <w:widowControl/>
        <w:snapToGrid w:val="0"/>
        <w:spacing w:line="28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A749FD1" wp14:editId="0723E075">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06669F94" wp14:editId="2A04B7A6">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4384" behindDoc="1" locked="0" layoutInCell="1" allowOverlap="1" wp14:anchorId="12062EB4" wp14:editId="123A693D">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1312" behindDoc="1" locked="0" layoutInCell="1" allowOverlap="1" wp14:anchorId="65E40553" wp14:editId="77AD3BE2">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C6D8B" id="AutoShape 94" o:spid="_x0000_s1026" style="position:absolute;left:0;text-align:left;margin-left:-7.4pt;margin-top:5.05pt;width:416.25pt;height:7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30B995" w14:textId="77777777" w:rsidR="0080679A" w:rsidRDefault="0080679A" w:rsidP="00F84B27">
      <w:r>
        <w:separator/>
      </w:r>
    </w:p>
  </w:endnote>
  <w:endnote w:type="continuationSeparator" w:id="0">
    <w:p w14:paraId="4C07BB11" w14:textId="77777777" w:rsidR="0080679A" w:rsidRDefault="0080679A"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F0E617" w14:textId="77777777" w:rsidR="0080679A" w:rsidRDefault="0080679A" w:rsidP="00F84B27">
      <w:r>
        <w:separator/>
      </w:r>
    </w:p>
  </w:footnote>
  <w:footnote w:type="continuationSeparator" w:id="0">
    <w:p w14:paraId="5F7EFC33" w14:textId="77777777" w:rsidR="0080679A" w:rsidRDefault="0080679A"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3CF"/>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415</Words>
  <Characters>2372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9</cp:revision>
  <cp:lastPrinted>2024-10-23T01:51:00Z</cp:lastPrinted>
  <dcterms:created xsi:type="dcterms:W3CDTF">2024-10-22T04:22:00Z</dcterms:created>
  <dcterms:modified xsi:type="dcterms:W3CDTF">2024-10-23T01:51:00Z</dcterms:modified>
</cp:coreProperties>
</file>