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07A14986"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01ECC016">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2D41CCC"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18E2751A">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DAA74F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C5DB8">
                              <w:rPr>
                                <w:rFonts w:ascii="HGｺﾞｼｯｸM" w:eastAsia="HGｺﾞｼｯｸM" w:hAnsi="ＭＳ Ｐゴシック" w:hint="eastAsia"/>
                                <w:sz w:val="18"/>
                                <w:szCs w:val="18"/>
                              </w:rPr>
                              <w:t>11</w:t>
                            </w:r>
                            <w:r>
                              <w:rPr>
                                <w:rFonts w:ascii="HGｺﾞｼｯｸM" w:eastAsia="HGｺﾞｼｯｸM" w:hAnsi="ＭＳ Ｐゴシック" w:hint="eastAsia"/>
                                <w:sz w:val="18"/>
                                <w:szCs w:val="18"/>
                              </w:rPr>
                              <w:t>月</w:t>
                            </w:r>
                            <w:r w:rsidR="00A307C9">
                              <w:rPr>
                                <w:rFonts w:ascii="HGｺﾞｼｯｸM" w:eastAsia="HGｺﾞｼｯｸM" w:hAnsi="ＭＳ Ｐゴシック" w:hint="eastAsia"/>
                                <w:sz w:val="18"/>
                                <w:szCs w:val="18"/>
                              </w:rPr>
                              <w:t>26</w:t>
                            </w:r>
                            <w:r>
                              <w:rPr>
                                <w:rFonts w:ascii="HGｺﾞｼｯｸM" w:eastAsia="HGｺﾞｼｯｸM" w:hAnsi="ＭＳ Ｐゴシック" w:hint="eastAsia"/>
                                <w:sz w:val="18"/>
                                <w:szCs w:val="18"/>
                              </w:rPr>
                              <w:t>日発行</w:t>
                            </w:r>
                          </w:p>
                          <w:p w14:paraId="4A786222" w14:textId="1A5358E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07C9">
                              <w:rPr>
                                <w:rFonts w:ascii="HGｺﾞｼｯｸM" w:eastAsia="HGｺﾞｼｯｸM" w:hAnsi="ＭＳ Ｐゴシック" w:hint="eastAsia"/>
                                <w:sz w:val="18"/>
                                <w:szCs w:val="18"/>
                              </w:rPr>
                              <w:t>48</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5DAA74F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C5DB8">
                        <w:rPr>
                          <w:rFonts w:ascii="HGｺﾞｼｯｸM" w:eastAsia="HGｺﾞｼｯｸM" w:hAnsi="ＭＳ Ｐゴシック" w:hint="eastAsia"/>
                          <w:sz w:val="18"/>
                          <w:szCs w:val="18"/>
                        </w:rPr>
                        <w:t>11</w:t>
                      </w:r>
                      <w:r>
                        <w:rPr>
                          <w:rFonts w:ascii="HGｺﾞｼｯｸM" w:eastAsia="HGｺﾞｼｯｸM" w:hAnsi="ＭＳ Ｐゴシック" w:hint="eastAsia"/>
                          <w:sz w:val="18"/>
                          <w:szCs w:val="18"/>
                        </w:rPr>
                        <w:t>月</w:t>
                      </w:r>
                      <w:r w:rsidR="00A307C9">
                        <w:rPr>
                          <w:rFonts w:ascii="HGｺﾞｼｯｸM" w:eastAsia="HGｺﾞｼｯｸM" w:hAnsi="ＭＳ Ｐゴシック" w:hint="eastAsia"/>
                          <w:sz w:val="18"/>
                          <w:szCs w:val="18"/>
                        </w:rPr>
                        <w:t>26</w:t>
                      </w:r>
                      <w:r>
                        <w:rPr>
                          <w:rFonts w:ascii="HGｺﾞｼｯｸM" w:eastAsia="HGｺﾞｼｯｸM" w:hAnsi="ＭＳ Ｐゴシック" w:hint="eastAsia"/>
                          <w:sz w:val="18"/>
                          <w:szCs w:val="18"/>
                        </w:rPr>
                        <w:t>日発行</w:t>
                      </w:r>
                    </w:p>
                    <w:p w14:paraId="4A786222" w14:textId="1A5358E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07C9">
                        <w:rPr>
                          <w:rFonts w:ascii="HGｺﾞｼｯｸM" w:eastAsia="HGｺﾞｼｯｸM" w:hAnsi="ＭＳ Ｐゴシック" w:hint="eastAsia"/>
                          <w:sz w:val="18"/>
                          <w:szCs w:val="18"/>
                        </w:rPr>
                        <w:t>48</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73F4E48D"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72CFF155"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1388505D"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0A5322FD" w14:textId="514F6018" w:rsidR="00223E0F" w:rsidRDefault="00223E0F" w:rsidP="00173357">
      <w:pPr>
        <w:tabs>
          <w:tab w:val="left" w:pos="5964"/>
        </w:tabs>
        <w:snapToGrid w:val="0"/>
        <w:spacing w:line="280" w:lineRule="exact"/>
        <w:rPr>
          <w:rFonts w:ascii="HGｺﾞｼｯｸM" w:eastAsia="HGｺﾞｼｯｸM" w:hAnsi="ＭＳ Ｐゴシック"/>
          <w:color w:val="7030A0"/>
          <w:sz w:val="16"/>
          <w:szCs w:val="16"/>
        </w:rPr>
      </w:pPr>
    </w:p>
    <w:p w14:paraId="7647B689" w14:textId="3E929175"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73A190D4" w:rsidR="00F01EC9" w:rsidRPr="00F644C0" w:rsidRDefault="002E61B7" w:rsidP="008E2013">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夢を成し遂げ</w:t>
      </w:r>
      <w:r w:rsidR="008C4CE0">
        <w:rPr>
          <w:rFonts w:ascii="HG丸ｺﾞｼｯｸM-PRO" w:eastAsia="HG丸ｺﾞｼｯｸM-PRO" w:hAnsi="ＭＳ Ｐゴシック" w:hint="eastAsia"/>
          <w:b/>
          <w:noProof/>
          <w:color w:val="C00000"/>
          <w:sz w:val="32"/>
          <w:szCs w:val="32"/>
        </w:rPr>
        <w:t>る</w:t>
      </w:r>
    </w:p>
    <w:bookmarkEnd w:id="0"/>
    <w:p w14:paraId="79228415" w14:textId="11CECFF3" w:rsidR="00A307C9" w:rsidRDefault="00BE652A" w:rsidP="002E61B7">
      <w:pPr>
        <w:widowControl/>
        <w:snapToGrid w:val="0"/>
        <w:spacing w:line="280" w:lineRule="exact"/>
        <w:ind w:firstLineChars="100" w:firstLine="180"/>
        <w:jc w:val="left"/>
        <w:rPr>
          <w:rFonts w:ascii="HGSｺﾞｼｯｸM" w:eastAsia="HGSｺﾞｼｯｸM" w:hAnsi="ＭＳ ゴシック"/>
          <w:noProof/>
          <w:sz w:val="18"/>
          <w:szCs w:val="18"/>
        </w:rPr>
      </w:pPr>
      <w:r w:rsidRPr="00BE652A">
        <w:rPr>
          <w:rFonts w:ascii="HGSｺﾞｼｯｸM" w:eastAsia="HGSｺﾞｼｯｸM" w:hAnsi="ＭＳ ゴシック" w:hint="eastAsia"/>
          <w:noProof/>
          <w:sz w:val="18"/>
          <w:szCs w:val="18"/>
        </w:rPr>
        <w:drawing>
          <wp:anchor distT="0" distB="0" distL="114300" distR="114300" simplePos="0" relativeHeight="251666432" behindDoc="1" locked="0" layoutInCell="1" allowOverlap="1" wp14:anchorId="038F171E" wp14:editId="1370BBB2">
            <wp:simplePos x="0" y="0"/>
            <wp:positionH relativeFrom="column">
              <wp:posOffset>-243840</wp:posOffset>
            </wp:positionH>
            <wp:positionV relativeFrom="paragraph">
              <wp:posOffset>60325</wp:posOffset>
            </wp:positionV>
            <wp:extent cx="857250" cy="640080"/>
            <wp:effectExtent l="0" t="0" r="0" b="7620"/>
            <wp:wrapTight wrapText="bothSides">
              <wp:wrapPolygon edited="0">
                <wp:start x="0" y="0"/>
                <wp:lineTo x="0" y="21214"/>
                <wp:lineTo x="21120" y="21214"/>
                <wp:lineTo x="21120" y="0"/>
                <wp:lineTo x="0" y="0"/>
              </wp:wrapPolygon>
            </wp:wrapTight>
            <wp:docPr id="14818876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7C9">
        <w:rPr>
          <w:rFonts w:ascii="HGSｺﾞｼｯｸM" w:eastAsia="HGSｺﾞｼｯｸM" w:hAnsi="ＭＳ ゴシック" w:hint="eastAsia"/>
          <w:noProof/>
          <w:sz w:val="18"/>
          <w:szCs w:val="18"/>
        </w:rPr>
        <w:t>今年、スポーツ界で大きな話題をさらったのは、</w:t>
      </w:r>
      <w:r w:rsidR="00A307C9" w:rsidRPr="00A307C9">
        <w:rPr>
          <w:rFonts w:ascii="HGSｺﾞｼｯｸM" w:eastAsia="HGSｺﾞｼｯｸM" w:hAnsi="ＭＳ ゴシック" w:hint="eastAsia"/>
          <w:noProof/>
          <w:sz w:val="18"/>
          <w:szCs w:val="18"/>
        </w:rPr>
        <w:t>メジャーリーグ</w:t>
      </w:r>
      <w:r w:rsidR="00A307C9">
        <w:rPr>
          <w:rFonts w:ascii="HGSｺﾞｼｯｸM" w:eastAsia="HGSｺﾞｼｯｸM" w:hAnsi="ＭＳ ゴシック" w:hint="eastAsia"/>
          <w:noProof/>
          <w:sz w:val="18"/>
          <w:szCs w:val="18"/>
        </w:rPr>
        <w:t>の</w:t>
      </w:r>
      <w:r w:rsidR="00A307C9" w:rsidRPr="00A307C9">
        <w:rPr>
          <w:rFonts w:ascii="HGSｺﾞｼｯｸM" w:eastAsia="HGSｺﾞｼｯｸM" w:hAnsi="ＭＳ ゴシック" w:hint="eastAsia"/>
          <w:noProof/>
          <w:sz w:val="18"/>
          <w:szCs w:val="18"/>
        </w:rPr>
        <w:t>大谷翔平選手</w:t>
      </w:r>
      <w:r w:rsidR="00A307C9">
        <w:rPr>
          <w:rFonts w:ascii="HGSｺﾞｼｯｸM" w:eastAsia="HGSｺﾞｼｯｸM" w:hAnsi="ＭＳ ゴシック" w:hint="eastAsia"/>
          <w:noProof/>
          <w:sz w:val="18"/>
          <w:szCs w:val="18"/>
        </w:rPr>
        <w:t>でしょう。WBCでの日本の優勝に貢献し</w:t>
      </w:r>
      <w:r w:rsidR="008C4CE0">
        <w:rPr>
          <w:rFonts w:ascii="HGSｺﾞｼｯｸM" w:eastAsia="HGSｺﾞｼｯｸM" w:hAnsi="ＭＳ ゴシック" w:hint="eastAsia"/>
          <w:noProof/>
          <w:sz w:val="18"/>
          <w:szCs w:val="18"/>
        </w:rPr>
        <w:t>、</w:t>
      </w:r>
      <w:r w:rsidR="00A307C9">
        <w:rPr>
          <w:rFonts w:ascii="HGSｺﾞｼｯｸM" w:eastAsia="HGSｺﾞｼｯｸM" w:hAnsi="ＭＳ ゴシック" w:hint="eastAsia"/>
          <w:noProof/>
          <w:sz w:val="18"/>
          <w:szCs w:val="18"/>
        </w:rPr>
        <w:t>結婚を発表、直後に</w:t>
      </w:r>
      <w:r w:rsidR="00A307C9" w:rsidRPr="00A307C9">
        <w:rPr>
          <w:rFonts w:ascii="HGSｺﾞｼｯｸM" w:eastAsia="HGSｺﾞｼｯｸM" w:hAnsi="ＭＳ ゴシック" w:hint="eastAsia"/>
          <w:noProof/>
          <w:sz w:val="18"/>
          <w:szCs w:val="18"/>
        </w:rPr>
        <w:t>専属通訳</w:t>
      </w:r>
      <w:r w:rsidR="00A307C9">
        <w:rPr>
          <w:rFonts w:ascii="HGSｺﾞｼｯｸM" w:eastAsia="HGSｺﾞｼｯｸM" w:hAnsi="ＭＳ ゴシック" w:hint="eastAsia"/>
          <w:noProof/>
          <w:sz w:val="18"/>
          <w:szCs w:val="18"/>
        </w:rPr>
        <w:t>者がギャンブル依存症で多額の</w:t>
      </w:r>
      <w:r w:rsidR="00BA4855">
        <w:rPr>
          <w:rFonts w:ascii="HGSｺﾞｼｯｸM" w:eastAsia="HGSｺﾞｼｯｸM" w:hAnsi="ＭＳ ゴシック" w:hint="eastAsia"/>
          <w:noProof/>
          <w:sz w:val="18"/>
          <w:szCs w:val="18"/>
        </w:rPr>
        <w:t>不正送金をした事件が</w:t>
      </w:r>
      <w:r w:rsidR="00687ECE">
        <w:rPr>
          <w:rFonts w:ascii="HGSｺﾞｼｯｸM" w:eastAsia="HGSｺﾞｼｯｸM" w:hAnsi="ＭＳ ゴシック" w:hint="eastAsia"/>
          <w:noProof/>
          <w:sz w:val="18"/>
          <w:szCs w:val="18"/>
        </w:rPr>
        <w:t>明らかになり</w:t>
      </w:r>
      <w:r w:rsidR="00BA4855">
        <w:rPr>
          <w:rFonts w:ascii="HGSｺﾞｼｯｸM" w:eastAsia="HGSｺﾞｼｯｸM" w:hAnsi="ＭＳ ゴシック" w:hint="eastAsia"/>
          <w:noProof/>
          <w:sz w:val="18"/>
          <w:szCs w:val="18"/>
        </w:rPr>
        <w:t>、大変な中のスタートでした。しかし、その騒動によって、より人間的にも成長して、チームにも溶け込み、MLB史上初の50本塁打、50盗塁を達成、チームも世界一に輝きました。そのような大谷選手の活躍について語られるとき、大谷選手が高校時代につけていた「夢ノート」のこと</w:t>
      </w:r>
      <w:r w:rsidR="000D3290">
        <w:rPr>
          <w:rFonts w:ascii="HGSｺﾞｼｯｸM" w:eastAsia="HGSｺﾞｼｯｸM" w:hAnsi="ＭＳ ゴシック" w:hint="eastAsia"/>
          <w:noProof/>
          <w:sz w:val="18"/>
          <w:szCs w:val="18"/>
        </w:rPr>
        <w:t>が言及され</w:t>
      </w:r>
      <w:r w:rsidR="00BA4855">
        <w:rPr>
          <w:rFonts w:ascii="HGSｺﾞｼｯｸM" w:eastAsia="HGSｺﾞｼｯｸM" w:hAnsi="ＭＳ ゴシック" w:hint="eastAsia"/>
          <w:noProof/>
          <w:sz w:val="18"/>
          <w:szCs w:val="18"/>
        </w:rPr>
        <w:t>ます。大谷選手は夢や目標を書いて、実現するように実際に努力してき</w:t>
      </w:r>
      <w:r w:rsidR="000D3290">
        <w:rPr>
          <w:rFonts w:ascii="HGSｺﾞｼｯｸM" w:eastAsia="HGSｺﾞｼｯｸM" w:hAnsi="ＭＳ ゴシック" w:hint="eastAsia"/>
          <w:noProof/>
          <w:sz w:val="18"/>
          <w:szCs w:val="18"/>
        </w:rPr>
        <w:t>て、</w:t>
      </w:r>
      <w:r w:rsidR="00BA4855">
        <w:rPr>
          <w:rFonts w:ascii="HGSｺﾞｼｯｸM" w:eastAsia="HGSｺﾞｼｯｸM" w:hAnsi="ＭＳ ゴシック" w:hint="eastAsia"/>
          <w:noProof/>
          <w:sz w:val="18"/>
          <w:szCs w:val="18"/>
        </w:rPr>
        <w:t>その夢は、ほとんど実現されているということです。そのようなエピソードに反応して、「自分もそうしよう」とか「わが子にも大志を抱かせよう」という人もいるでしょう。それについて、</w:t>
      </w:r>
      <w:r w:rsidR="000D3290">
        <w:rPr>
          <w:rFonts w:ascii="HGSｺﾞｼｯｸM" w:eastAsia="HGSｺﾞｼｯｸM" w:hAnsi="ＭＳ ゴシック" w:hint="eastAsia"/>
          <w:noProof/>
          <w:sz w:val="18"/>
          <w:szCs w:val="18"/>
        </w:rPr>
        <w:t>医師であり、『バカの壁』という著書もある</w:t>
      </w:r>
      <w:r w:rsidR="000D3290" w:rsidRPr="000D3290">
        <w:rPr>
          <w:rFonts w:ascii="HGSｺﾞｼｯｸM" w:eastAsia="HGSｺﾞｼｯｸM" w:hAnsi="ＭＳ ゴシック" w:hint="eastAsia"/>
          <w:noProof/>
          <w:sz w:val="18"/>
          <w:szCs w:val="18"/>
        </w:rPr>
        <w:t>養老孟司</w:t>
      </w:r>
      <w:r w:rsidR="008C4CE0">
        <w:rPr>
          <w:rFonts w:ascii="HGSｺﾞｼｯｸM" w:eastAsia="HGSｺﾞｼｯｸM" w:hAnsi="ＭＳ ゴシック" w:hint="eastAsia"/>
          <w:noProof/>
          <w:sz w:val="18"/>
          <w:szCs w:val="18"/>
        </w:rPr>
        <w:t>氏</w:t>
      </w:r>
      <w:r w:rsidR="000D3290">
        <w:rPr>
          <w:rFonts w:ascii="HGSｺﾞｼｯｸM" w:eastAsia="HGSｺﾞｼｯｸM" w:hAnsi="ＭＳ ゴシック" w:hint="eastAsia"/>
          <w:noProof/>
          <w:sz w:val="18"/>
          <w:szCs w:val="18"/>
        </w:rPr>
        <w:t>が新著の『人生の壁』で、「努力すればできる」</w:t>
      </w:r>
      <w:r w:rsidR="002E61B7">
        <w:rPr>
          <w:rFonts w:ascii="HGSｺﾞｼｯｸM" w:eastAsia="HGSｺﾞｼｯｸM" w:hAnsi="ＭＳ ゴシック" w:hint="eastAsia"/>
          <w:noProof/>
          <w:sz w:val="18"/>
          <w:szCs w:val="18"/>
        </w:rPr>
        <w:t>ので</w:t>
      </w:r>
      <w:r w:rsidR="000D3290">
        <w:rPr>
          <w:rFonts w:ascii="HGSｺﾞｼｯｸM" w:eastAsia="HGSｺﾞｼｯｸM" w:hAnsi="ＭＳ ゴシック" w:hint="eastAsia"/>
          <w:noProof/>
          <w:sz w:val="18"/>
          <w:szCs w:val="18"/>
        </w:rPr>
        <w:t>はないと言われていると紹介している記事がありました。</w:t>
      </w:r>
    </w:p>
    <w:p w14:paraId="10B2B07B" w14:textId="77777777" w:rsidR="000D3290" w:rsidRDefault="000D3290" w:rsidP="002E61B7">
      <w:pPr>
        <w:widowControl/>
        <w:snapToGrid w:val="0"/>
        <w:spacing w:line="280" w:lineRule="exact"/>
        <w:ind w:firstLineChars="100" w:firstLine="180"/>
        <w:jc w:val="left"/>
        <w:rPr>
          <w:rFonts w:ascii="HGSｺﾞｼｯｸM" w:eastAsia="HGSｺﾞｼｯｸM" w:hAnsi="ＭＳ ゴシック"/>
          <w:noProof/>
          <w:sz w:val="18"/>
          <w:szCs w:val="18"/>
        </w:rPr>
      </w:pPr>
    </w:p>
    <w:p w14:paraId="6C8AE1FD" w14:textId="6F6B7547" w:rsidR="000D3290" w:rsidRDefault="000D3290" w:rsidP="002E61B7">
      <w:pPr>
        <w:widowControl/>
        <w:snapToGrid w:val="0"/>
        <w:spacing w:line="28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人間には習性、思考の癖が</w:t>
      </w:r>
      <w:r w:rsidR="008C4CE0">
        <w:rPr>
          <w:rFonts w:ascii="HGSｺﾞｼｯｸM" w:eastAsia="HGSｺﾞｼｯｸM" w:hAnsi="ＭＳ ゴシック" w:hint="eastAsia"/>
          <w:noProof/>
          <w:sz w:val="18"/>
          <w:szCs w:val="18"/>
        </w:rPr>
        <w:t>あるので、</w:t>
      </w:r>
      <w:r>
        <w:rPr>
          <w:rFonts w:ascii="HGSｺﾞｼｯｸM" w:eastAsia="HGSｺﾞｼｯｸM" w:hAnsi="ＭＳ ゴシック" w:hint="eastAsia"/>
          <w:noProof/>
          <w:sz w:val="18"/>
          <w:szCs w:val="18"/>
        </w:rPr>
        <w:t>「自分がこれだけのことをしたから、このような結果になっている」と努力と成果を結びつけることを当然だと思い込んでいるのですが、実際には、そうではなく、自然に勝手に育つのだということです。大谷選手を見習おうとすることは良いのですが、そう思えなくても大丈夫だということです。見習って努力しても、成果が出るとはかぎらず、思えなくてもうまく行く場合もあるから</w:t>
      </w:r>
      <w:r w:rsidR="00F27263">
        <w:rPr>
          <w:rFonts w:ascii="HGSｺﾞｼｯｸM" w:eastAsia="HGSｺﾞｼｯｸM" w:hAnsi="ＭＳ ゴシック" w:hint="eastAsia"/>
          <w:noProof/>
          <w:sz w:val="18"/>
          <w:szCs w:val="18"/>
        </w:rPr>
        <w:t>だそう</w:t>
      </w:r>
      <w:r>
        <w:rPr>
          <w:rFonts w:ascii="HGSｺﾞｼｯｸM" w:eastAsia="HGSｺﾞｼｯｸM" w:hAnsi="ＭＳ ゴシック" w:hint="eastAsia"/>
          <w:noProof/>
          <w:sz w:val="18"/>
          <w:szCs w:val="18"/>
        </w:rPr>
        <w:t>です。</w:t>
      </w:r>
    </w:p>
    <w:p w14:paraId="07A65D2F" w14:textId="70650DFA" w:rsidR="00BA4855" w:rsidRPr="002E61B7" w:rsidRDefault="000D3290" w:rsidP="002E61B7">
      <w:pPr>
        <w:widowControl/>
        <w:snapToGrid w:val="0"/>
        <w:spacing w:line="28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養老氏</w:t>
      </w:r>
      <w:r w:rsidR="008C4CE0">
        <w:rPr>
          <w:rFonts w:ascii="HGSｺﾞｼｯｸM" w:eastAsia="HGSｺﾞｼｯｸM" w:hAnsi="ＭＳ ゴシック" w:hint="eastAsia"/>
          <w:noProof/>
          <w:sz w:val="18"/>
          <w:szCs w:val="18"/>
        </w:rPr>
        <w:t>が書いている</w:t>
      </w:r>
      <w:r w:rsidR="002E61B7">
        <w:rPr>
          <w:rFonts w:ascii="HGSｺﾞｼｯｸM" w:eastAsia="HGSｺﾞｼｯｸM" w:hAnsi="ＭＳ ゴシック" w:hint="eastAsia"/>
          <w:noProof/>
          <w:sz w:val="18"/>
          <w:szCs w:val="18"/>
        </w:rPr>
        <w:t>のは</w:t>
      </w:r>
      <w:r>
        <w:rPr>
          <w:rFonts w:ascii="HGSｺﾞｼｯｸM" w:eastAsia="HGSｺﾞｼｯｸM" w:hAnsi="ＭＳ ゴシック" w:hint="eastAsia"/>
          <w:noProof/>
          <w:sz w:val="18"/>
          <w:szCs w:val="18"/>
        </w:rPr>
        <w:t>、「『</w:t>
      </w:r>
      <w:r w:rsidRPr="000D3290">
        <w:rPr>
          <w:rFonts w:ascii="HGSｺﾞｼｯｸM" w:eastAsia="HGSｺﾞｼｯｸM" w:hAnsi="ＭＳ ゴシック" w:hint="eastAsia"/>
          <w:noProof/>
          <w:sz w:val="18"/>
          <w:szCs w:val="18"/>
        </w:rPr>
        <w:t>がんばって何かを成し遂げる</w:t>
      </w:r>
      <w:r>
        <w:rPr>
          <w:rFonts w:ascii="HGSｺﾞｼｯｸM" w:eastAsia="HGSｺﾞｼｯｸM" w:hAnsi="ＭＳ ゴシック" w:hint="eastAsia"/>
          <w:noProof/>
          <w:sz w:val="18"/>
          <w:szCs w:val="18"/>
        </w:rPr>
        <w:t>』</w:t>
      </w:r>
      <w:r w:rsidRPr="000D3290">
        <w:rPr>
          <w:rFonts w:ascii="HGSｺﾞｼｯｸM" w:eastAsia="HGSｺﾞｼｯｸM" w:hAnsi="ＭＳ ゴシック" w:hint="eastAsia"/>
          <w:noProof/>
          <w:sz w:val="18"/>
          <w:szCs w:val="18"/>
        </w:rPr>
        <w:t>ことを過大に評価する背景には、意識が一番えらいと思ってしまうヒト特有の性質があります。自分が（意識して）こうやったからこそ、こういう成果が得られた、と考えるのです。意識が世界を動かしているのだ、と。</w:t>
      </w:r>
      <w:r>
        <w:rPr>
          <w:rFonts w:ascii="HGSｺﾞｼｯｸM" w:eastAsia="HGSｺﾞｼｯｸM" w:hAnsi="ＭＳ ゴシック" w:hint="eastAsia"/>
          <w:noProof/>
          <w:sz w:val="18"/>
          <w:szCs w:val="18"/>
        </w:rPr>
        <w:t>」しかし、これは、典型的な勘違いで、意識しなくても身体の臓器は動いていると</w:t>
      </w:r>
      <w:r w:rsidR="00687ECE">
        <w:rPr>
          <w:rFonts w:ascii="HGSｺﾞｼｯｸM" w:eastAsia="HGSｺﾞｼｯｸM" w:hAnsi="ＭＳ ゴシック" w:hint="eastAsia"/>
          <w:noProof/>
          <w:sz w:val="18"/>
          <w:szCs w:val="18"/>
        </w:rPr>
        <w:t>指摘されます。</w:t>
      </w:r>
      <w:r w:rsidR="00F27263">
        <w:rPr>
          <w:rFonts w:ascii="HGSｺﾞｼｯｸM" w:eastAsia="HGSｺﾞｼｯｸM" w:hAnsi="ＭＳ ゴシック" w:hint="eastAsia"/>
          <w:noProof/>
          <w:sz w:val="18"/>
          <w:szCs w:val="18"/>
        </w:rPr>
        <w:t>意識はそんなにえらいものでもないのに、人工的な空間でだけ暮らしていると、それを忘れてしまうのだと</w:t>
      </w:r>
      <w:r w:rsidR="002E61B7">
        <w:rPr>
          <w:rFonts w:ascii="HGSｺﾞｼｯｸM" w:eastAsia="HGSｺﾞｼｯｸM" w:hAnsi="ＭＳ ゴシック" w:hint="eastAsia"/>
          <w:noProof/>
          <w:sz w:val="18"/>
          <w:szCs w:val="18"/>
        </w:rPr>
        <w:t>言われます</w:t>
      </w:r>
      <w:r w:rsidR="00F27263">
        <w:rPr>
          <w:rFonts w:ascii="HGSｺﾞｼｯｸM" w:eastAsia="HGSｺﾞｼｯｸM" w:hAnsi="ＭＳ ゴシック" w:hint="eastAsia"/>
          <w:noProof/>
          <w:sz w:val="18"/>
          <w:szCs w:val="18"/>
        </w:rPr>
        <w:t>。それゆえ、養老氏は、できるだけ土や木のある環境で生活しているということです。現在の都市生活がいまのままで続くことはないだろうと言われています。</w:t>
      </w:r>
      <w:r w:rsidR="00F27263" w:rsidRPr="002E61B7">
        <w:rPr>
          <w:rFonts w:ascii="HGSｺﾞｼｯｸM" w:eastAsia="HGSｺﾞｼｯｸM" w:hAnsi="ＭＳ ゴシック" w:hint="eastAsia"/>
          <w:noProof/>
          <w:sz w:val="14"/>
          <w:szCs w:val="14"/>
        </w:rPr>
        <w:t>（11月18日デイリー新潮＜</w:t>
      </w:r>
      <w:r w:rsidR="00F27263" w:rsidRPr="002E61B7">
        <w:rPr>
          <w:rFonts w:ascii="HGSｺﾞｼｯｸM" w:eastAsia="HGSｺﾞｼｯｸM" w:hAnsi="ＭＳ ゴシック" w:hint="eastAsia"/>
          <w:noProof/>
          <w:sz w:val="14"/>
          <w:szCs w:val="14"/>
        </w:rPr>
        <w:t>「誰もが大谷選手を目指さなくていい」　養老孟司さんが「夢を持たなくてもいい」と語る理由</w:t>
      </w:r>
      <w:r w:rsidR="00F27263" w:rsidRPr="002E61B7">
        <w:rPr>
          <w:rFonts w:ascii="HGSｺﾞｼｯｸM" w:eastAsia="HGSｺﾞｼｯｸM" w:hAnsi="ＭＳ ゴシック" w:hint="eastAsia"/>
          <w:noProof/>
          <w:sz w:val="14"/>
          <w:szCs w:val="14"/>
        </w:rPr>
        <w:t>＞より）</w:t>
      </w:r>
    </w:p>
    <w:p w14:paraId="27399608" w14:textId="77777777" w:rsidR="00F27263" w:rsidRDefault="00F27263" w:rsidP="002E61B7">
      <w:pPr>
        <w:widowControl/>
        <w:snapToGrid w:val="0"/>
        <w:spacing w:line="280" w:lineRule="exact"/>
        <w:jc w:val="left"/>
        <w:rPr>
          <w:rFonts w:ascii="HGSｺﾞｼｯｸM" w:eastAsia="HGSｺﾞｼｯｸM" w:hAnsi="ＭＳ ゴシック"/>
          <w:noProof/>
          <w:sz w:val="18"/>
          <w:szCs w:val="18"/>
        </w:rPr>
      </w:pPr>
    </w:p>
    <w:p w14:paraId="588C3AFF" w14:textId="241AFE03" w:rsidR="00F27263" w:rsidRDefault="00BE652A" w:rsidP="002E61B7">
      <w:pPr>
        <w:widowControl/>
        <w:snapToGrid w:val="0"/>
        <w:spacing w:line="280" w:lineRule="exact"/>
        <w:jc w:val="left"/>
        <w:rPr>
          <w:rFonts w:ascii="HGSｺﾞｼｯｸM" w:eastAsia="HGSｺﾞｼｯｸM" w:hAnsi="ＭＳ ゴシック"/>
          <w:noProof/>
          <w:sz w:val="18"/>
          <w:szCs w:val="18"/>
        </w:rPr>
      </w:pPr>
      <w:r w:rsidRPr="00BE652A">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087C18F8" wp14:editId="53F505C6">
            <wp:simplePos x="0" y="0"/>
            <wp:positionH relativeFrom="margin">
              <wp:posOffset>3689985</wp:posOffset>
            </wp:positionH>
            <wp:positionV relativeFrom="paragraph">
              <wp:posOffset>1405890</wp:posOffset>
            </wp:positionV>
            <wp:extent cx="1403985" cy="543560"/>
            <wp:effectExtent l="0" t="0" r="5715" b="8890"/>
            <wp:wrapTight wrapText="bothSides">
              <wp:wrapPolygon edited="0">
                <wp:start x="0" y="0"/>
                <wp:lineTo x="0" y="21196"/>
                <wp:lineTo x="21395" y="21196"/>
                <wp:lineTo x="21395" y="0"/>
                <wp:lineTo x="0" y="0"/>
              </wp:wrapPolygon>
            </wp:wrapTight>
            <wp:docPr id="849893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398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263">
        <w:rPr>
          <w:rFonts w:ascii="HGSｺﾞｼｯｸM" w:eastAsia="HGSｺﾞｼｯｸM" w:hAnsi="ＭＳ ゴシック" w:hint="eastAsia"/>
          <w:noProof/>
          <w:sz w:val="18"/>
          <w:szCs w:val="18"/>
        </w:rPr>
        <w:t xml:space="preserve">　人間ががんばれば必ず成果があるのではないこと、また、意識がえらいのでもないこと、それは、じっくりと</w:t>
      </w:r>
      <w:r w:rsidR="002E61B7">
        <w:rPr>
          <w:rFonts w:ascii="HGSｺﾞｼｯｸM" w:eastAsia="HGSｺﾞｼｯｸM" w:hAnsi="ＭＳ ゴシック" w:hint="eastAsia"/>
          <w:noProof/>
          <w:sz w:val="18"/>
          <w:szCs w:val="18"/>
        </w:rPr>
        <w:t>考え</w:t>
      </w:r>
      <w:r w:rsidR="00F27263">
        <w:rPr>
          <w:rFonts w:ascii="HGSｺﾞｼｯｸM" w:eastAsia="HGSｺﾞｼｯｸM" w:hAnsi="ＭＳ ゴシック" w:hint="eastAsia"/>
          <w:noProof/>
          <w:sz w:val="18"/>
          <w:szCs w:val="18"/>
        </w:rPr>
        <w:t>ていると発見できる</w:t>
      </w:r>
      <w:r w:rsidR="002E61B7">
        <w:rPr>
          <w:rFonts w:ascii="HGSｺﾞｼｯｸM" w:eastAsia="HGSｺﾞｼｯｸM" w:hAnsi="ＭＳ ゴシック" w:hint="eastAsia"/>
          <w:noProof/>
          <w:sz w:val="18"/>
          <w:szCs w:val="18"/>
        </w:rPr>
        <w:t>こと</w:t>
      </w:r>
      <w:r w:rsidR="00F27263">
        <w:rPr>
          <w:rFonts w:ascii="HGSｺﾞｼｯｸM" w:eastAsia="HGSｺﾞｼｯｸM" w:hAnsi="ＭＳ ゴシック" w:hint="eastAsia"/>
          <w:noProof/>
          <w:sz w:val="18"/>
          <w:szCs w:val="18"/>
        </w:rPr>
        <w:t>でしょう。</w:t>
      </w:r>
      <w:r w:rsidR="002E61B7">
        <w:rPr>
          <w:rFonts w:ascii="HGSｺﾞｼｯｸM" w:eastAsia="HGSｺﾞｼｯｸM" w:hAnsi="ＭＳ ゴシック" w:hint="eastAsia"/>
          <w:noProof/>
          <w:sz w:val="18"/>
          <w:szCs w:val="18"/>
        </w:rPr>
        <w:t>かといって、</w:t>
      </w:r>
      <w:r w:rsidR="00F27263">
        <w:rPr>
          <w:rFonts w:ascii="HGSｺﾞｼｯｸM" w:eastAsia="HGSｺﾞｼｯｸM" w:hAnsi="ＭＳ ゴシック" w:hint="eastAsia"/>
          <w:noProof/>
          <w:sz w:val="18"/>
          <w:szCs w:val="18"/>
        </w:rPr>
        <w:t>夢を持たなくても、自然にしていれば勝手に成長すると言われても、どうしたら良いのかと思うでしょう。養老氏は、自然から離れた生活がそのようにしたと言われていますが、実は、すべての人々に「なにか自分ができる」と思い、自分が何かをしようとする根本があります。その根本は、自然から離れたからではなく、すべての人に根本的にある「人間はできる」という考えから出ています。その考えを持つようになった理由があり、それゆえ人々</w:t>
      </w:r>
      <w:r w:rsidR="00C83E64">
        <w:rPr>
          <w:rFonts w:ascii="HGSｺﾞｼｯｸM" w:eastAsia="HGSｺﾞｼｯｸM" w:hAnsi="ＭＳ ゴシック" w:hint="eastAsia"/>
          <w:noProof/>
          <w:sz w:val="18"/>
          <w:szCs w:val="18"/>
        </w:rPr>
        <w:t>は</w:t>
      </w:r>
      <w:r w:rsidR="00F27263">
        <w:rPr>
          <w:rFonts w:ascii="HGSｺﾞｼｯｸM" w:eastAsia="HGSｺﾞｼｯｸM" w:hAnsi="ＭＳ ゴシック" w:hint="eastAsia"/>
          <w:noProof/>
          <w:sz w:val="18"/>
          <w:szCs w:val="18"/>
        </w:rPr>
        <w:t>自分から答えを求めてさまようのです。その根本的な理由、そして、</w:t>
      </w:r>
      <w:r w:rsidR="009D30B4">
        <w:rPr>
          <w:rFonts w:ascii="HGSｺﾞｼｯｸM" w:eastAsia="HGSｺﾞｼｯｸM" w:hAnsi="ＭＳ ゴシック" w:hint="eastAsia"/>
          <w:noProof/>
          <w:sz w:val="18"/>
          <w:szCs w:val="18"/>
        </w:rPr>
        <w:t>ほんとうの答え</w:t>
      </w:r>
      <w:r w:rsidR="00F27263">
        <w:rPr>
          <w:rFonts w:ascii="HGSｺﾞｼｯｸM" w:eastAsia="HGSｺﾞｼｯｸM" w:hAnsi="ＭＳ ゴシック" w:hint="eastAsia"/>
          <w:noProof/>
          <w:sz w:val="18"/>
          <w:szCs w:val="18"/>
        </w:rPr>
        <w:t>について、いっしょに見てみませんか。</w:t>
      </w:r>
    </w:p>
    <w:p w14:paraId="708AFA52" w14:textId="6604E4E9" w:rsidR="00D15ACF" w:rsidRDefault="00D15ACF" w:rsidP="00F27263">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A749FD1" wp14:editId="0723E075">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06669F94" wp14:editId="2A04B7A6">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4384" behindDoc="1" locked="0" layoutInCell="1" allowOverlap="1" wp14:anchorId="12062EB4" wp14:editId="123A693D">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1312" behindDoc="1" locked="0" layoutInCell="1" allowOverlap="1" wp14:anchorId="65E40553" wp14:editId="77AD3BE2">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C6D8B" id="AutoShape 94" o:spid="_x0000_s1026" style="position:absolute;left:0;text-align:left;margin-left:-7.4pt;margin-top:5.05pt;width:416.25pt;height: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0E46A" w14:textId="77777777" w:rsidR="00C96589" w:rsidRDefault="00C96589" w:rsidP="00F84B27">
      <w:r>
        <w:separator/>
      </w:r>
    </w:p>
  </w:endnote>
  <w:endnote w:type="continuationSeparator" w:id="0">
    <w:p w14:paraId="18E9B412" w14:textId="77777777" w:rsidR="00C96589" w:rsidRDefault="00C9658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26904" w14:textId="77777777" w:rsidR="00C96589" w:rsidRDefault="00C96589" w:rsidP="00F84B27">
      <w:r>
        <w:separator/>
      </w:r>
    </w:p>
  </w:footnote>
  <w:footnote w:type="continuationSeparator" w:id="0">
    <w:p w14:paraId="29705598" w14:textId="77777777" w:rsidR="00C96589" w:rsidRDefault="00C9658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2A"/>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431</Words>
  <Characters>2460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2024-10-23T01:51:00Z</cp:lastPrinted>
  <dcterms:created xsi:type="dcterms:W3CDTF">2024-11-26T06:07:00Z</dcterms:created>
  <dcterms:modified xsi:type="dcterms:W3CDTF">2024-11-26T08:46:00Z</dcterms:modified>
</cp:coreProperties>
</file>